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9A" w:rsidRDefault="00B3299A" w:rsidP="00B3299A">
      <w:pPr>
        <w:pStyle w:val="Normlnweb"/>
      </w:pPr>
      <w:r>
        <w:rPr>
          <w:rStyle w:val="Siln"/>
        </w:rPr>
        <w:t> </w:t>
      </w:r>
      <w:r>
        <w:rPr>
          <w:rStyle w:val="Siln"/>
        </w:rPr>
        <w:t xml:space="preserve">V </w:t>
      </w:r>
      <w:r>
        <w:rPr>
          <w:rStyle w:val="Siln"/>
        </w:rPr>
        <w:t>předvečer svátku sv. Jana Pavla II. se čeští a moravští biskupové obrací na všechny věřící s následující výzvou:</w:t>
      </w:r>
      <w:r>
        <w:br/>
      </w:r>
      <w:r>
        <w:rPr>
          <w:rStyle w:val="Zdraznn"/>
        </w:rPr>
        <w:t> </w:t>
      </w:r>
    </w:p>
    <w:p w:rsidR="00B3299A" w:rsidRDefault="00B3299A" w:rsidP="00B3299A">
      <w:pPr>
        <w:pStyle w:val="Normlnweb"/>
      </w:pPr>
      <w:r>
        <w:rPr>
          <w:rStyle w:val="Zdraznn"/>
        </w:rPr>
        <w:t>Drazí věřící,</w:t>
      </w:r>
    </w:p>
    <w:p w:rsidR="00B3299A" w:rsidRDefault="00B3299A" w:rsidP="00B3299A">
      <w:pPr>
        <w:pStyle w:val="Normlnweb"/>
      </w:pPr>
      <w:r>
        <w:rPr>
          <w:rStyle w:val="Zdraznn"/>
        </w:rPr>
        <w:t xml:space="preserve">tak jak jsme se na vás obraceli na začátku první vlny pandemie, obracíme se na vás i nyní, v této nelehké době, kdy </w:t>
      </w:r>
      <w:r>
        <w:rPr>
          <w:rStyle w:val="Siln"/>
          <w:i/>
          <w:iCs/>
        </w:rPr>
        <w:t>procházíme všichni další těžkou zkouškou</w:t>
      </w:r>
      <w:r>
        <w:rPr>
          <w:rStyle w:val="Zdraznn"/>
        </w:rPr>
        <w:t xml:space="preserve">. Řada našich rodinných příslušníků je nemocná nebo v karanténě a nemůžeme z důvodu nařízených </w:t>
      </w:r>
      <w:proofErr w:type="spellStart"/>
      <w:r>
        <w:rPr>
          <w:rStyle w:val="Zdraznn"/>
        </w:rPr>
        <w:t>protipandemických</w:t>
      </w:r>
      <w:proofErr w:type="spellEnd"/>
      <w:r>
        <w:rPr>
          <w:rStyle w:val="Zdraznn"/>
        </w:rPr>
        <w:t xml:space="preserve"> opatření navštěvovat své blízké. </w:t>
      </w:r>
    </w:p>
    <w:p w:rsidR="00B3299A" w:rsidRDefault="00B3299A" w:rsidP="00B3299A">
      <w:pPr>
        <w:pStyle w:val="Normlnweb"/>
      </w:pPr>
      <w:r>
        <w:rPr>
          <w:rStyle w:val="Zdraznn"/>
        </w:rPr>
        <w:t xml:space="preserve">Protože není možné společně slavit Eucharistii, </w:t>
      </w:r>
      <w:r>
        <w:rPr>
          <w:rStyle w:val="Siln"/>
          <w:i/>
          <w:iCs/>
        </w:rPr>
        <w:t xml:space="preserve">povzbuzujeme všechny kněze, aby stáli lidem nablízku, byli k dispozici pro individuální duchovní péči, zajistili otevření kostelů pro soukromou modlitbu všude, kde je to </w:t>
      </w:r>
      <w:proofErr w:type="gramStart"/>
      <w:r>
        <w:rPr>
          <w:rStyle w:val="Siln"/>
          <w:i/>
          <w:iCs/>
        </w:rPr>
        <w:t>možné</w:t>
      </w:r>
      <w:r>
        <w:rPr>
          <w:rStyle w:val="Zdraznn"/>
        </w:rPr>
        <w:t xml:space="preserve"> </w:t>
      </w:r>
      <w:r>
        <w:rPr>
          <w:rStyle w:val="Siln"/>
          <w:i/>
          <w:iCs/>
        </w:rPr>
        <w:t>a byli</w:t>
      </w:r>
      <w:proofErr w:type="gramEnd"/>
      <w:r>
        <w:rPr>
          <w:rStyle w:val="Siln"/>
          <w:i/>
          <w:iCs/>
        </w:rPr>
        <w:t xml:space="preserve"> k dispozici posloužit svátostmi jednotlivcům.</w:t>
      </w:r>
    </w:p>
    <w:p w:rsidR="00B3299A" w:rsidRDefault="00B3299A" w:rsidP="00B3299A">
      <w:pPr>
        <w:pStyle w:val="Normlnweb"/>
      </w:pPr>
      <w:r>
        <w:rPr>
          <w:rStyle w:val="Zdraznn"/>
        </w:rPr>
        <w:t xml:space="preserve">Všechny pak chceme ujistit o naší blízkosti v modlitbách, zvláště vás, které pandemie Covid-19 jakýmkoliv způsobem již postihla. V předvečer svátku sv. Jana Pavla II., který si sám musel projít zkouškou své těžké nemoci, ho prosíme, aby se za nás přimlouval. </w:t>
      </w:r>
      <w:r>
        <w:rPr>
          <w:rStyle w:val="Siln"/>
          <w:i/>
          <w:iCs/>
        </w:rPr>
        <w:t>Připomínejme si stále jeho často opakovaná slova „Nebojte se!“. Jeho hluboké svědectví víry může pro nás být v této době příkladem a pamatujme, že Pán je stále s námi a nikdy nás neopustí. Jeho milost je silnější než pandemie.</w:t>
      </w:r>
      <w:r>
        <w:br/>
      </w:r>
      <w:r>
        <w:rPr>
          <w:rStyle w:val="Zdraznn"/>
        </w:rPr>
        <w:t> </w:t>
      </w:r>
      <w:r>
        <w:br/>
      </w:r>
      <w:r>
        <w:rPr>
          <w:rStyle w:val="Siln"/>
          <w:i/>
          <w:iCs/>
        </w:rPr>
        <w:t>Děkujeme a povzbuzujeme všechny, kteří se v této době rozhodli pomáhat. </w:t>
      </w:r>
      <w:r>
        <w:rPr>
          <w:i/>
          <w:iCs/>
        </w:rPr>
        <w:t>Především lékařům, sestrám, zdravotníkům, ale také duchovním, bohoslovcům, studentům a ostatním, kteří pečují nebo se osobně nasazují pro dobro a útěchu druhých.  </w:t>
      </w:r>
      <w:r>
        <w:br/>
      </w:r>
      <w:r>
        <w:rPr>
          <w:rStyle w:val="Zdraznn"/>
        </w:rPr>
        <w:t> </w:t>
      </w:r>
      <w:r>
        <w:br/>
      </w:r>
      <w:r>
        <w:rPr>
          <w:rStyle w:val="Zdraznn"/>
        </w:rPr>
        <w:t xml:space="preserve">Spojujme se </w:t>
      </w:r>
      <w:r>
        <w:rPr>
          <w:rStyle w:val="Siln"/>
          <w:i/>
          <w:iCs/>
        </w:rPr>
        <w:t xml:space="preserve">společně každý den ve 20.00 hodin v modlitbě svatého růžence a prosme Matku Boží, Pannu Marii, Pomocnici křesťanů, za ukončení pandemie </w:t>
      </w:r>
      <w:proofErr w:type="spellStart"/>
      <w:r>
        <w:rPr>
          <w:rStyle w:val="Siln"/>
          <w:i/>
          <w:iCs/>
        </w:rPr>
        <w:t>koronaviru</w:t>
      </w:r>
      <w:proofErr w:type="spellEnd"/>
      <w:r>
        <w:rPr>
          <w:rStyle w:val="Siln"/>
          <w:i/>
          <w:iCs/>
        </w:rPr>
        <w:t>.</w:t>
      </w:r>
      <w:r>
        <w:rPr>
          <w:rStyle w:val="Zdraznn"/>
        </w:rPr>
        <w:t xml:space="preserve"> Pamatujme také v modlitbách na lékaře, zdravotníky, nemocné, seniory, všechny osamělé, ty, kteří nesou břímě rozhodování a nezapomínejme ani na ty, kteří nás již předešli na věčnost. Buďme si s pomocí Boží vzájemně oporou.</w:t>
      </w:r>
      <w:r>
        <w:t xml:space="preserve"> </w:t>
      </w:r>
      <w:r>
        <w:br/>
        <w:t> </w:t>
      </w:r>
      <w:r>
        <w:br/>
        <w:t> </w:t>
      </w:r>
      <w:r>
        <w:br/>
        <w:t> </w:t>
      </w:r>
      <w:r>
        <w:br/>
        <w:t>Vaši čeští a moravští biskupové</w:t>
      </w:r>
      <w:r>
        <w:br/>
        <w:t>21. října 2020, v předvečer svátku sv. Jana Pavla II.</w:t>
      </w:r>
    </w:p>
    <w:p w:rsidR="00643E4A" w:rsidRDefault="00643E4A" w:rsidP="00B3299A">
      <w:bookmarkStart w:id="0" w:name="_GoBack"/>
      <w:bookmarkEnd w:id="0"/>
    </w:p>
    <w:sectPr w:rsidR="0064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A"/>
    <w:rsid w:val="00643E4A"/>
    <w:rsid w:val="00B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9EA9"/>
  <w15:chartTrackingRefBased/>
  <w15:docId w15:val="{27B6D474-4171-4925-BBDB-C7FD5BD2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299A"/>
    <w:rPr>
      <w:b/>
      <w:bCs/>
    </w:rPr>
  </w:style>
  <w:style w:type="character" w:styleId="Zdraznn">
    <w:name w:val="Emphasis"/>
    <w:basedOn w:val="Standardnpsmoodstavce"/>
    <w:uiPriority w:val="20"/>
    <w:qFormat/>
    <w:rsid w:val="00B32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Holík</dc:creator>
  <cp:keywords/>
  <dc:description/>
  <cp:lastModifiedBy>Jakub Holík</cp:lastModifiedBy>
  <cp:revision>1</cp:revision>
  <dcterms:created xsi:type="dcterms:W3CDTF">2020-10-21T15:01:00Z</dcterms:created>
  <dcterms:modified xsi:type="dcterms:W3CDTF">2020-10-21T15:02:00Z</dcterms:modified>
</cp:coreProperties>
</file>