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89" w:rsidRPr="00CD4F89" w:rsidRDefault="00CD4F89" w:rsidP="00CD4F89">
      <w:pPr>
        <w:jc w:val="both"/>
        <w:rPr>
          <w:rFonts w:ascii="Times New Roman" w:hAnsi="Times New Roman" w:cs="Times New Roman"/>
        </w:rPr>
      </w:pPr>
      <w:r w:rsidRPr="00CD4F89">
        <w:rPr>
          <w:rFonts w:ascii="Times New Roman" w:hAnsi="Times New Roman" w:cs="Times New Roman"/>
        </w:rPr>
        <w:t>TISKOVÁ ZPRÁVA, 29.5.2019</w:t>
      </w:r>
    </w:p>
    <w:p w:rsidR="00CD4F89" w:rsidRPr="00CD4F89" w:rsidRDefault="00CD4F89" w:rsidP="00CD4F89">
      <w:pPr>
        <w:jc w:val="both"/>
        <w:rPr>
          <w:rFonts w:ascii="Times New Roman" w:hAnsi="Times New Roman" w:cs="Times New Roman"/>
        </w:rPr>
      </w:pPr>
    </w:p>
    <w:p w:rsidR="00CD4F89" w:rsidRPr="00CD4F89" w:rsidRDefault="00CD4F89" w:rsidP="00CD4F89">
      <w:pPr>
        <w:jc w:val="both"/>
        <w:rPr>
          <w:rFonts w:ascii="Times New Roman" w:hAnsi="Times New Roman" w:cs="Times New Roman"/>
          <w:b/>
        </w:rPr>
      </w:pPr>
      <w:r w:rsidRPr="00CD4F89">
        <w:rPr>
          <w:rFonts w:ascii="Times New Roman" w:hAnsi="Times New Roman" w:cs="Times New Roman"/>
          <w:b/>
        </w:rPr>
        <w:t xml:space="preserve">Grafika, </w:t>
      </w:r>
      <w:r w:rsidR="00190449">
        <w:rPr>
          <w:rFonts w:ascii="Times New Roman" w:hAnsi="Times New Roman" w:cs="Times New Roman"/>
          <w:b/>
        </w:rPr>
        <w:t>hudba</w:t>
      </w:r>
      <w:r w:rsidRPr="00CD4F89">
        <w:rPr>
          <w:rFonts w:ascii="Times New Roman" w:hAnsi="Times New Roman" w:cs="Times New Roman"/>
          <w:b/>
        </w:rPr>
        <w:t xml:space="preserve"> nebo péče o společenství. Mladí se v létě zdokonalí v konkrétních oblastech služby v církvi</w:t>
      </w:r>
    </w:p>
    <w:p w:rsidR="00CD4F89" w:rsidRPr="00CD4F89" w:rsidRDefault="00CD4F89" w:rsidP="00CD4F89">
      <w:pPr>
        <w:jc w:val="both"/>
        <w:rPr>
          <w:rFonts w:ascii="Times New Roman" w:hAnsi="Times New Roman" w:cs="Times New Roman"/>
        </w:rPr>
      </w:pPr>
      <w:r w:rsidRPr="00CD4F89">
        <w:rPr>
          <w:rFonts w:ascii="Times New Roman" w:hAnsi="Times New Roman" w:cs="Times New Roman"/>
        </w:rPr>
        <w:t>Inspirovat mladé pro službu ve farnosti a pomoci jim překonat některá úskalí této práce je cílem Celostátního setkání animátorů, které připravuje spolu s dobrovolníky Sekce pro mládež České biskupské konference.  S mottem „S Janem za Ježíšem“ se setkání uskuteční od 13. do 18. srpna v Chotěboři.</w:t>
      </w:r>
    </w:p>
    <w:p w:rsidR="00CD4F89" w:rsidRPr="00CD4F89" w:rsidRDefault="00CD4F89" w:rsidP="00CD4F89">
      <w:pPr>
        <w:jc w:val="both"/>
        <w:rPr>
          <w:rFonts w:ascii="Times New Roman" w:hAnsi="Times New Roman" w:cs="Times New Roman"/>
        </w:rPr>
      </w:pPr>
      <w:r w:rsidRPr="00CD4F89">
        <w:rPr>
          <w:rFonts w:ascii="Times New Roman" w:hAnsi="Times New Roman" w:cs="Times New Roman"/>
        </w:rPr>
        <w:t xml:space="preserve">Šest dnů na proniknutí do dvou vybraných témat budou mít v srpnu účastníci Celostátního setkání animátorů.  Vybírat přitom budou z osmi „laboratoří“, zaměřených na média, tvorbu grafiky a vizuálu, </w:t>
      </w:r>
      <w:proofErr w:type="spellStart"/>
      <w:r w:rsidRPr="00CD4F89">
        <w:rPr>
          <w:rFonts w:ascii="Times New Roman" w:hAnsi="Times New Roman" w:cs="Times New Roman"/>
        </w:rPr>
        <w:t>selfmanagement</w:t>
      </w:r>
      <w:proofErr w:type="spellEnd"/>
      <w:r w:rsidRPr="00CD4F89">
        <w:rPr>
          <w:rFonts w:ascii="Times New Roman" w:hAnsi="Times New Roman" w:cs="Times New Roman"/>
        </w:rPr>
        <w:t xml:space="preserve">, hudbu, modlitbu, evangelizaci, komunikaci nebo péči o společenství. Konkrétním dovednostem se přitom naučí pod vedením zkušených lektorů. Program mladým nabídne také každodenní slavení liturgie, školu modlitby pod vedením řeholních společenství nebo jednotlivců (chvály, modlitba </w:t>
      </w:r>
      <w:proofErr w:type="spellStart"/>
      <w:r w:rsidRPr="00CD4F89">
        <w:rPr>
          <w:rFonts w:ascii="Times New Roman" w:hAnsi="Times New Roman" w:cs="Times New Roman"/>
        </w:rPr>
        <w:t>Taize</w:t>
      </w:r>
      <w:proofErr w:type="spellEnd"/>
      <w:r w:rsidRPr="00CD4F89">
        <w:rPr>
          <w:rFonts w:ascii="Times New Roman" w:hAnsi="Times New Roman" w:cs="Times New Roman"/>
        </w:rPr>
        <w:t>, …), ale také čas pro sport, divadlo, nebo koncerty.</w:t>
      </w:r>
    </w:p>
    <w:p w:rsidR="00CD4F89" w:rsidRPr="00CD4F89" w:rsidRDefault="00CD4F89" w:rsidP="00CD4F89">
      <w:pPr>
        <w:jc w:val="both"/>
        <w:rPr>
          <w:rFonts w:ascii="Times New Roman" w:hAnsi="Times New Roman" w:cs="Times New Roman"/>
        </w:rPr>
      </w:pPr>
      <w:r w:rsidRPr="00CD4F89">
        <w:rPr>
          <w:rFonts w:ascii="Times New Roman" w:hAnsi="Times New Roman" w:cs="Times New Roman"/>
        </w:rPr>
        <w:t>Celostátní setkání animátorů je určeno mladým mezi 16 a 24 lety. Jeho cílem je inspirovat a motivovat mladé ke službě v církvi, posílit identitu animátora a nabídnout prostor pro rozvoj. Jeho program celý rok připravují zástupci Sekce pro mládež při České biskupské konferenci, ředitelé diecézních center a další dobrovolníci z řad kněží i laiků.</w:t>
      </w:r>
    </w:p>
    <w:p w:rsidR="00CD4F89" w:rsidRPr="00CD4F89" w:rsidRDefault="00CD4F89" w:rsidP="00CD4F89">
      <w:pPr>
        <w:jc w:val="both"/>
        <w:rPr>
          <w:rFonts w:ascii="Times New Roman" w:hAnsi="Times New Roman" w:cs="Times New Roman"/>
        </w:rPr>
      </w:pPr>
      <w:r w:rsidRPr="00CD4F89">
        <w:rPr>
          <w:rFonts w:ascii="Times New Roman" w:hAnsi="Times New Roman" w:cs="Times New Roman"/>
        </w:rPr>
        <w:t xml:space="preserve">Průvodcem po celou dobu setkání bude mladým účastníkům učedník Jan, který má inspirovat svým zápalem k životu s Kristem i svou houževnatostí pro službu. Setkávat se s ním však mohou už teď prostřednictvím tříměsíční duchovní přípravy, která je dostupná nejen na oficiální a facebookové stránce události, ale také v aplikaci </w:t>
      </w:r>
      <w:proofErr w:type="spellStart"/>
      <w:r w:rsidRPr="00CD4F89">
        <w:rPr>
          <w:rFonts w:ascii="Times New Roman" w:hAnsi="Times New Roman" w:cs="Times New Roman"/>
        </w:rPr>
        <w:t>iZIDOOR</w:t>
      </w:r>
      <w:proofErr w:type="spellEnd"/>
      <w:r w:rsidRPr="00CD4F89">
        <w:rPr>
          <w:rFonts w:ascii="Times New Roman" w:hAnsi="Times New Roman" w:cs="Times New Roman"/>
        </w:rPr>
        <w:t xml:space="preserve"> nebo ve formě </w:t>
      </w:r>
      <w:proofErr w:type="spellStart"/>
      <w:r w:rsidRPr="00CD4F89">
        <w:rPr>
          <w:rFonts w:ascii="Times New Roman" w:hAnsi="Times New Roman" w:cs="Times New Roman"/>
        </w:rPr>
        <w:t>podcastů</w:t>
      </w:r>
      <w:proofErr w:type="spellEnd"/>
      <w:r w:rsidRPr="00CD4F89">
        <w:rPr>
          <w:rFonts w:ascii="Times New Roman" w:hAnsi="Times New Roman" w:cs="Times New Roman"/>
        </w:rPr>
        <w:t xml:space="preserve"> na Spotify.</w:t>
      </w:r>
    </w:p>
    <w:p w:rsidR="00CD4F89" w:rsidRDefault="00CD4F89" w:rsidP="00CD4F89">
      <w:pPr>
        <w:rPr>
          <w:rFonts w:ascii="Times New Roman" w:hAnsi="Times New Roman" w:cs="Times New Roman"/>
          <w:sz w:val="24"/>
        </w:rPr>
      </w:pPr>
    </w:p>
    <w:p w:rsidR="00CD4F89" w:rsidRPr="00CD4F89" w:rsidRDefault="00CD4F89" w:rsidP="00CD4F89">
      <w:pPr>
        <w:rPr>
          <w:rFonts w:ascii="Times New Roman" w:hAnsi="Times New Roman" w:cs="Times New Roman"/>
          <w:b/>
          <w:sz w:val="24"/>
        </w:rPr>
      </w:pPr>
      <w:r w:rsidRPr="00CD4F89">
        <w:rPr>
          <w:rFonts w:ascii="Times New Roman" w:hAnsi="Times New Roman" w:cs="Times New Roman"/>
          <w:b/>
          <w:sz w:val="24"/>
        </w:rPr>
        <w:t>Více informací:</w:t>
      </w:r>
    </w:p>
    <w:p w:rsidR="00CD4F89" w:rsidRPr="00CD4F89" w:rsidRDefault="00CD4F89" w:rsidP="00CD4F89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4F89">
        <w:rPr>
          <w:bCs/>
          <w:color w:val="000000"/>
        </w:rPr>
        <w:t>Webové stránky události (vč. přihlášky):  </w:t>
      </w:r>
      <w:hyperlink r:id="rId6" w:history="1">
        <w:r w:rsidRPr="00CD4F89">
          <w:rPr>
            <w:rStyle w:val="Hypertextovodkaz"/>
            <w:bCs/>
            <w:color w:val="40A592"/>
          </w:rPr>
          <w:t>https://csa2019.signaly.cz/</w:t>
        </w:r>
      </w:hyperlink>
    </w:p>
    <w:p w:rsidR="00CD4F89" w:rsidRPr="00CD4F89" w:rsidRDefault="00CD4F89" w:rsidP="00CD4F89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4F89">
        <w:rPr>
          <w:bCs/>
          <w:color w:val="000000"/>
        </w:rPr>
        <w:t>Facebook: </w:t>
      </w:r>
      <w:hyperlink r:id="rId7" w:history="1">
        <w:r w:rsidRPr="00CD4F89">
          <w:rPr>
            <w:rStyle w:val="Hypertextovodkaz"/>
            <w:bCs/>
            <w:color w:val="40A592"/>
          </w:rPr>
          <w:t>https://www.facebook.com/events/284205579170879/</w:t>
        </w:r>
      </w:hyperlink>
    </w:p>
    <w:p w:rsidR="00CD4F89" w:rsidRPr="00CD4F89" w:rsidRDefault="00CD4F89" w:rsidP="00CD4F89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4F89">
        <w:rPr>
          <w:bCs/>
          <w:color w:val="000000"/>
        </w:rPr>
        <w:t>Promo video: </w:t>
      </w:r>
      <w:hyperlink r:id="rId8" w:history="1">
        <w:r w:rsidRPr="00CD4F89">
          <w:rPr>
            <w:rStyle w:val="Hypertextovodkaz"/>
            <w:bCs/>
            <w:color w:val="40A592"/>
          </w:rPr>
          <w:t>https://www.youtube.com/watch?v=n7nIdg48Sqw</w:t>
        </w:r>
      </w:hyperlink>
    </w:p>
    <w:p w:rsidR="00CD4F89" w:rsidRDefault="00CD4F89" w:rsidP="00CD4F89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D4F89" w:rsidRPr="00CD4F89" w:rsidRDefault="00CD4F89" w:rsidP="00CD4F89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D4F89" w:rsidRPr="00CD4F89" w:rsidRDefault="00CD4F89" w:rsidP="00CD4F89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D4F89">
        <w:rPr>
          <w:b/>
          <w:bCs/>
        </w:rPr>
        <w:t>Kontakt pro média:</w:t>
      </w:r>
    </w:p>
    <w:p w:rsidR="00CD4F89" w:rsidRDefault="00CD4F89" w:rsidP="00CD4F89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CD4F89" w:rsidRPr="00CD4F89" w:rsidRDefault="00CD4F89" w:rsidP="00CD4F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4F89">
        <w:rPr>
          <w:rFonts w:ascii="Times New Roman" w:hAnsi="Times New Roman" w:cs="Times New Roman"/>
          <w:sz w:val="24"/>
        </w:rPr>
        <w:t>Hana Kašpárková, email </w:t>
      </w:r>
      <w:hyperlink r:id="rId9" w:history="1">
        <w:r w:rsidRPr="00CD4F89">
          <w:rPr>
            <w:rStyle w:val="Hypertextovodkaz"/>
            <w:rFonts w:ascii="Times New Roman" w:hAnsi="Times New Roman" w:cs="Times New Roman"/>
            <w:sz w:val="24"/>
          </w:rPr>
          <w:t>hanaholcova@email.cz</w:t>
        </w:r>
      </w:hyperlink>
      <w:r w:rsidRPr="00CD4F89">
        <w:rPr>
          <w:rFonts w:ascii="Times New Roman" w:hAnsi="Times New Roman" w:cs="Times New Roman"/>
          <w:sz w:val="24"/>
        </w:rPr>
        <w:t>, tel. 732 518 807</w:t>
      </w:r>
    </w:p>
    <w:p w:rsidR="00CD4F89" w:rsidRPr="00CD4F89" w:rsidRDefault="00CD4F89" w:rsidP="00CD4F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4F89">
        <w:rPr>
          <w:rFonts w:ascii="Times New Roman" w:hAnsi="Times New Roman" w:cs="Times New Roman"/>
          <w:sz w:val="24"/>
        </w:rPr>
        <w:t>Ondřej Havlíček, email </w:t>
      </w:r>
      <w:hyperlink r:id="rId10" w:history="1">
        <w:r w:rsidRPr="00CD4F89">
          <w:rPr>
            <w:rStyle w:val="Hypertextovodkaz"/>
            <w:rFonts w:ascii="Times New Roman" w:hAnsi="Times New Roman" w:cs="Times New Roman"/>
            <w:sz w:val="24"/>
          </w:rPr>
          <w:t>on.havlic@gmail.com</w:t>
        </w:r>
      </w:hyperlink>
      <w:r w:rsidRPr="00CD4F89">
        <w:rPr>
          <w:rFonts w:ascii="Times New Roman" w:hAnsi="Times New Roman" w:cs="Times New Roman"/>
          <w:sz w:val="24"/>
        </w:rPr>
        <w:t>, tel. 722 693 947</w:t>
      </w:r>
    </w:p>
    <w:p w:rsidR="00CD4F89" w:rsidRPr="00CD4F89" w:rsidRDefault="00CD4F89" w:rsidP="00CD4F89">
      <w:pPr>
        <w:rPr>
          <w:rFonts w:ascii="Times New Roman" w:hAnsi="Times New Roman" w:cs="Times New Roman"/>
          <w:sz w:val="24"/>
        </w:rPr>
      </w:pPr>
    </w:p>
    <w:p w:rsidR="00CD4F89" w:rsidRPr="00CD4F89" w:rsidRDefault="00CD4F89" w:rsidP="00CD4F89">
      <w:pPr>
        <w:rPr>
          <w:rFonts w:ascii="Times New Roman" w:hAnsi="Times New Roman" w:cs="Times New Roman"/>
          <w:sz w:val="24"/>
        </w:rPr>
      </w:pPr>
    </w:p>
    <w:p w:rsidR="00CD4F89" w:rsidRPr="005A1BAC" w:rsidRDefault="00CD4F89" w:rsidP="00CD4F89">
      <w:pPr>
        <w:jc w:val="both"/>
        <w:rPr>
          <w:rFonts w:ascii="Times New Roman" w:hAnsi="Times New Roman" w:cs="Times New Roman"/>
        </w:rPr>
      </w:pPr>
    </w:p>
    <w:p w:rsidR="00190449" w:rsidRPr="00190449" w:rsidRDefault="001904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0449" w:rsidRDefault="00190449"/>
    <w:sectPr w:rsidR="0019044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4A" w:rsidRDefault="00BF2B4A" w:rsidP="00CD4F89">
      <w:pPr>
        <w:spacing w:after="0" w:line="240" w:lineRule="auto"/>
      </w:pPr>
      <w:r>
        <w:separator/>
      </w:r>
    </w:p>
  </w:endnote>
  <w:endnote w:type="continuationSeparator" w:id="0">
    <w:p w:rsidR="00BF2B4A" w:rsidRDefault="00BF2B4A" w:rsidP="00CD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4A" w:rsidRDefault="00BF2B4A" w:rsidP="00CD4F89">
      <w:pPr>
        <w:spacing w:after="0" w:line="240" w:lineRule="auto"/>
      </w:pPr>
      <w:r>
        <w:separator/>
      </w:r>
    </w:p>
  </w:footnote>
  <w:footnote w:type="continuationSeparator" w:id="0">
    <w:p w:rsidR="00BF2B4A" w:rsidRDefault="00BF2B4A" w:rsidP="00CD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F89" w:rsidRPr="00FE7A96" w:rsidRDefault="00CD4F89" w:rsidP="00CD4F89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FA52CE9" wp14:editId="5EB8C80D">
          <wp:simplePos x="0" y="0"/>
          <wp:positionH relativeFrom="column">
            <wp:posOffset>-176530</wp:posOffset>
          </wp:positionH>
          <wp:positionV relativeFrom="paragraph">
            <wp:posOffset>-209550</wp:posOffset>
          </wp:positionV>
          <wp:extent cx="1800225" cy="1350010"/>
          <wp:effectExtent l="0" t="0" r="9525" b="2540"/>
          <wp:wrapSquare wrapText="bothSides"/>
          <wp:docPr id="1" name="Obrázek 1" descr="C:\Users\Hana\Desktop\logo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\Desktop\logo_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7A96">
      <w:rPr>
        <w:rFonts w:ascii="Times New Roman" w:hAnsi="Times New Roman" w:cs="Times New Roman"/>
      </w:rPr>
      <w:t>Sekce pro mládež České biskupské konference</w:t>
    </w:r>
  </w:p>
  <w:p w:rsidR="00CD4F89" w:rsidRPr="00FE7A96" w:rsidRDefault="00CD4F89" w:rsidP="00CD4F89">
    <w:pPr>
      <w:jc w:val="right"/>
      <w:rPr>
        <w:rFonts w:ascii="Times New Roman" w:hAnsi="Times New Roman" w:cs="Times New Roman"/>
      </w:rPr>
    </w:pPr>
    <w:r w:rsidRPr="00FE7A96">
      <w:rPr>
        <w:rFonts w:ascii="Times New Roman" w:hAnsi="Times New Roman" w:cs="Times New Roman"/>
      </w:rPr>
      <w:t>Thákurova 3</w:t>
    </w:r>
    <w:r w:rsidRPr="00FE7A96">
      <w:rPr>
        <w:rFonts w:ascii="Times New Roman" w:hAnsi="Times New Roman" w:cs="Times New Roman"/>
      </w:rPr>
      <w:br/>
      <w:t>160 00 Praha 6 – Dejvice</w:t>
    </w:r>
    <w:r w:rsidRPr="00FE7A96">
      <w:rPr>
        <w:rFonts w:ascii="Times New Roman" w:hAnsi="Times New Roman" w:cs="Times New Roman"/>
      </w:rPr>
      <w:br/>
      <w:t>e-mail: </w:t>
    </w:r>
    <w:hyperlink r:id="rId2" w:history="1">
      <w:r w:rsidRPr="00FE7A96">
        <w:rPr>
          <w:rStyle w:val="Hypertextovodkaz"/>
          <w:rFonts w:ascii="Times New Roman" w:hAnsi="Times New Roman" w:cs="Times New Roman"/>
        </w:rPr>
        <w:t>mladez@cirkev.cz</w:t>
      </w:r>
      <w:r w:rsidRPr="00FE7A96">
        <w:rPr>
          <w:rStyle w:val="Hypertextovodkaz"/>
          <w:rFonts w:ascii="Times New Roman" w:hAnsi="Times New Roman" w:cs="Times New Roman"/>
        </w:rPr>
        <w:br/>
      </w:r>
    </w:hyperlink>
    <w:r w:rsidRPr="00FE7A96">
      <w:rPr>
        <w:rFonts w:ascii="Times New Roman" w:hAnsi="Times New Roman" w:cs="Times New Roman"/>
      </w:rPr>
      <w:t>tel.: +420 220 181</w:t>
    </w:r>
    <w:r>
      <w:rPr>
        <w:rFonts w:ascii="Times New Roman" w:hAnsi="Times New Roman" w:cs="Times New Roman"/>
      </w:rPr>
      <w:t> </w:t>
    </w:r>
    <w:r w:rsidRPr="00FE7A96">
      <w:rPr>
        <w:rFonts w:ascii="Times New Roman" w:hAnsi="Times New Roman" w:cs="Times New Roman"/>
      </w:rPr>
      <w:t>753</w:t>
    </w:r>
  </w:p>
  <w:p w:rsidR="00CD4F89" w:rsidRDefault="00CD4F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89"/>
    <w:rsid w:val="00190449"/>
    <w:rsid w:val="00532FA8"/>
    <w:rsid w:val="007A7400"/>
    <w:rsid w:val="00BF2B4A"/>
    <w:rsid w:val="00C6693B"/>
    <w:rsid w:val="00CD4F89"/>
    <w:rsid w:val="00D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644A"/>
  <w15:chartTrackingRefBased/>
  <w15:docId w15:val="{9DD83A15-233C-4249-928A-0A2856F9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F89"/>
  </w:style>
  <w:style w:type="paragraph" w:styleId="Zpat">
    <w:name w:val="footer"/>
    <w:basedOn w:val="Normln"/>
    <w:link w:val="ZpatChar"/>
    <w:uiPriority w:val="99"/>
    <w:unhideWhenUsed/>
    <w:rsid w:val="00CD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F89"/>
  </w:style>
  <w:style w:type="character" w:styleId="Hypertextovodkaz">
    <w:name w:val="Hyperlink"/>
    <w:basedOn w:val="Standardnpsmoodstavce"/>
    <w:uiPriority w:val="99"/>
    <w:unhideWhenUsed/>
    <w:rsid w:val="00CD4F8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nIdg48Sq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8420557917087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a2019.signaly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.havlic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naholcova@emai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ladez@cirke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Kašpárek</dc:creator>
  <cp:keywords/>
  <dc:description/>
  <cp:lastModifiedBy>Karel Kašpárek</cp:lastModifiedBy>
  <cp:revision>2</cp:revision>
  <dcterms:created xsi:type="dcterms:W3CDTF">2019-05-29T17:23:00Z</dcterms:created>
  <dcterms:modified xsi:type="dcterms:W3CDTF">2019-05-29T17:23:00Z</dcterms:modified>
</cp:coreProperties>
</file>