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95384E" w:rsidRDefault="0095384E" w:rsidP="00FF5FFB">
      <w:pPr>
        <w:pStyle w:val="Default"/>
        <w:ind w:left="4956" w:firstLine="708"/>
        <w:rPr>
          <w:rFonts w:ascii="Century Schoolbook" w:hAnsi="Century Schoolbook"/>
          <w:b/>
          <w:color w:val="244061" w:themeColor="accent1" w:themeShade="8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75B221C1" wp14:editId="4DC5CDF7">
            <wp:simplePos x="0" y="0"/>
            <wp:positionH relativeFrom="column">
              <wp:posOffset>2002155</wp:posOffset>
            </wp:positionH>
            <wp:positionV relativeFrom="paragraph">
              <wp:posOffset>-639445</wp:posOffset>
            </wp:positionV>
            <wp:extent cx="2787015" cy="1943100"/>
            <wp:effectExtent l="0" t="0" r="0" b="0"/>
            <wp:wrapThrough wrapText="bothSides">
              <wp:wrapPolygon edited="0">
                <wp:start x="5610" y="5294"/>
                <wp:lineTo x="3100" y="6988"/>
                <wp:lineTo x="2362" y="11224"/>
                <wp:lineTo x="2658" y="13553"/>
                <wp:lineTo x="3986" y="15882"/>
                <wp:lineTo x="6201" y="17365"/>
                <wp:lineTo x="7677" y="17365"/>
                <wp:lineTo x="7973" y="16941"/>
                <wp:lineTo x="9301" y="16094"/>
                <wp:lineTo x="19046" y="15247"/>
                <wp:lineTo x="19046" y="12918"/>
                <wp:lineTo x="14174" y="12494"/>
                <wp:lineTo x="14174" y="9741"/>
                <wp:lineTo x="10630" y="8894"/>
                <wp:lineTo x="9744" y="6565"/>
                <wp:lineTo x="7825" y="5294"/>
                <wp:lineTo x="5610" y="5294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PHP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701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FFB" w:rsidRPr="00C756D5" w:rsidRDefault="00FF5FFB" w:rsidP="00FF5FFB">
      <w:pPr>
        <w:pStyle w:val="Default"/>
        <w:ind w:left="4956" w:firstLine="708"/>
        <w:rPr>
          <w:rFonts w:asciiTheme="majorHAnsi" w:hAnsiTheme="majorHAnsi"/>
          <w:b/>
          <w:color w:val="244061" w:themeColor="accent1" w:themeShade="80"/>
          <w:sz w:val="96"/>
          <w:szCs w:val="9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F37DD2" w:rsidRPr="00C756D5" w:rsidRDefault="0095384E" w:rsidP="0095384E">
      <w:pPr>
        <w:pStyle w:val="Default"/>
        <w:jc w:val="center"/>
        <w:rPr>
          <w:rFonts w:asciiTheme="majorHAnsi" w:hAnsiTheme="majorHAnsi"/>
          <w:b/>
          <w:color w:val="244061" w:themeColor="accent1" w:themeShade="8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C756D5">
        <w:rPr>
          <w:rFonts w:asciiTheme="majorHAnsi" w:hAnsiTheme="majorHAnsi"/>
          <w:b/>
          <w:color w:val="244061" w:themeColor="accent1" w:themeShade="80"/>
          <w:sz w:val="56"/>
          <w:szCs w:val="56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NÁRODNÍ POUŤ ZA HOSPICE</w:t>
      </w:r>
    </w:p>
    <w:p w:rsidR="00FF5FFB" w:rsidRPr="00C756D5" w:rsidRDefault="00FF5FFB" w:rsidP="00216315">
      <w:pPr>
        <w:pStyle w:val="Default"/>
        <w:jc w:val="center"/>
        <w:rPr>
          <w:rFonts w:asciiTheme="majorHAnsi" w:hAnsiTheme="majorHAnsi"/>
          <w:b/>
          <w:color w:val="FF0000"/>
          <w:sz w:val="36"/>
          <w:szCs w:val="36"/>
        </w:rPr>
      </w:pPr>
    </w:p>
    <w:p w:rsidR="00216315" w:rsidRPr="00C756D5" w:rsidRDefault="00192296" w:rsidP="00216315">
      <w:pPr>
        <w:pStyle w:val="Default"/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C756D5">
        <w:rPr>
          <w:rFonts w:asciiTheme="majorHAnsi" w:hAnsiTheme="majorHAnsi"/>
          <w:b/>
          <w:color w:val="FF0000"/>
          <w:sz w:val="36"/>
          <w:szCs w:val="36"/>
        </w:rPr>
        <w:t xml:space="preserve">SVATÁ HORA U PŘÍBRAMI </w:t>
      </w:r>
    </w:p>
    <w:p w:rsidR="0095384E" w:rsidRDefault="00677EF3" w:rsidP="004A75CC">
      <w:pPr>
        <w:pStyle w:val="Default"/>
        <w:jc w:val="center"/>
        <w:rPr>
          <w:sz w:val="28"/>
          <w:szCs w:val="28"/>
        </w:rPr>
      </w:pPr>
      <w:r w:rsidRPr="00C756D5">
        <w:rPr>
          <w:rFonts w:asciiTheme="majorHAnsi" w:hAnsiTheme="majorHAnsi"/>
          <w:b/>
          <w:color w:val="17365D" w:themeColor="text2" w:themeShade="BF"/>
          <w:sz w:val="36"/>
          <w:szCs w:val="36"/>
        </w:rPr>
        <w:t xml:space="preserve">SOBOTA 27. DUBNA 2019 </w:t>
      </w:r>
      <w:r w:rsidR="00F37DD2">
        <w:rPr>
          <w:sz w:val="28"/>
          <w:szCs w:val="28"/>
        </w:rPr>
        <w:t xml:space="preserve"> </w:t>
      </w:r>
    </w:p>
    <w:p w:rsidR="0095384E" w:rsidRPr="00FF5FFB" w:rsidRDefault="0095384E" w:rsidP="0095384E">
      <w:pPr>
        <w:pStyle w:val="Default"/>
        <w:jc w:val="both"/>
        <w:rPr>
          <w:sz w:val="32"/>
          <w:szCs w:val="32"/>
        </w:rPr>
      </w:pPr>
    </w:p>
    <w:p w:rsidR="00677EF3" w:rsidRPr="00C756D5" w:rsidRDefault="00677EF3" w:rsidP="0095384E">
      <w:pPr>
        <w:pStyle w:val="Default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C756D5">
        <w:rPr>
          <w:rFonts w:asciiTheme="majorHAnsi" w:hAnsiTheme="majorHAnsi"/>
          <w:b/>
          <w:sz w:val="32"/>
          <w:szCs w:val="32"/>
          <w:u w:val="single"/>
        </w:rPr>
        <w:t>PROGRAM:</w:t>
      </w:r>
    </w:p>
    <w:p w:rsidR="004F0CA1" w:rsidRPr="00C756D5" w:rsidRDefault="004F0CA1" w:rsidP="00665CE4">
      <w:pPr>
        <w:pStyle w:val="Default"/>
        <w:ind w:left="4248"/>
        <w:rPr>
          <w:rFonts w:asciiTheme="majorHAnsi" w:hAnsiTheme="majorHAnsi"/>
          <w:sz w:val="32"/>
          <w:szCs w:val="32"/>
        </w:rPr>
      </w:pPr>
    </w:p>
    <w:p w:rsidR="003E0118" w:rsidRPr="00C756D5" w:rsidRDefault="003E0118" w:rsidP="00665CE4">
      <w:pPr>
        <w:pStyle w:val="Default"/>
        <w:numPr>
          <w:ilvl w:val="0"/>
          <w:numId w:val="6"/>
        </w:numPr>
        <w:ind w:left="1134"/>
        <w:rPr>
          <w:rFonts w:asciiTheme="majorHAnsi" w:hAnsiTheme="majorHAnsi"/>
          <w:sz w:val="32"/>
          <w:szCs w:val="32"/>
        </w:rPr>
      </w:pPr>
      <w:r w:rsidRPr="00C756D5">
        <w:rPr>
          <w:rFonts w:asciiTheme="majorHAnsi" w:hAnsiTheme="majorHAnsi"/>
          <w:sz w:val="32"/>
          <w:szCs w:val="32"/>
        </w:rPr>
        <w:t>12:30 – 13:30</w:t>
      </w:r>
    </w:p>
    <w:p w:rsidR="004F0CA1" w:rsidRPr="00C756D5" w:rsidRDefault="004F0CA1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  <w:r w:rsidRPr="00C756D5">
        <w:rPr>
          <w:rFonts w:asciiTheme="majorHAnsi" w:hAnsiTheme="majorHAnsi"/>
          <w:sz w:val="32"/>
          <w:szCs w:val="32"/>
        </w:rPr>
        <w:t>Přednáška o hospicové péči s</w:t>
      </w:r>
      <w:r w:rsidR="00F46F2B" w:rsidRPr="00C756D5">
        <w:rPr>
          <w:rFonts w:asciiTheme="majorHAnsi" w:hAnsiTheme="majorHAnsi"/>
          <w:sz w:val="32"/>
          <w:szCs w:val="32"/>
        </w:rPr>
        <w:t xml:space="preserve">e </w:t>
      </w:r>
      <w:r w:rsidR="004A75CC">
        <w:rPr>
          <w:rFonts w:asciiTheme="majorHAnsi" w:hAnsiTheme="majorHAnsi"/>
          <w:sz w:val="32"/>
          <w:szCs w:val="32"/>
        </w:rPr>
        <w:t>zakladatelkou hospicového hnutí v ČR</w:t>
      </w:r>
      <w:r w:rsidR="003E0118" w:rsidRPr="00C756D5">
        <w:rPr>
          <w:rFonts w:asciiTheme="majorHAnsi" w:hAnsiTheme="majorHAnsi"/>
          <w:sz w:val="32"/>
          <w:szCs w:val="32"/>
        </w:rPr>
        <w:t xml:space="preserve"> </w:t>
      </w:r>
      <w:r w:rsidR="00226425">
        <w:rPr>
          <w:rFonts w:asciiTheme="majorHAnsi" w:hAnsiTheme="majorHAnsi"/>
          <w:sz w:val="32"/>
          <w:szCs w:val="32"/>
        </w:rPr>
        <w:t>M</w:t>
      </w:r>
      <w:r w:rsidR="00F46F2B" w:rsidRPr="00C756D5">
        <w:rPr>
          <w:rFonts w:asciiTheme="majorHAnsi" w:hAnsiTheme="majorHAnsi"/>
          <w:sz w:val="32"/>
          <w:szCs w:val="32"/>
        </w:rPr>
        <w:t xml:space="preserve">UDr. </w:t>
      </w:r>
      <w:r w:rsidRPr="00C756D5">
        <w:rPr>
          <w:rFonts w:asciiTheme="majorHAnsi" w:hAnsiTheme="majorHAnsi"/>
          <w:sz w:val="32"/>
          <w:szCs w:val="32"/>
        </w:rPr>
        <w:t xml:space="preserve">Marií Svatošovou a prezidentem Asociace poskytovatelů hospicové </w:t>
      </w:r>
      <w:r w:rsidR="004A75CC">
        <w:rPr>
          <w:rFonts w:asciiTheme="majorHAnsi" w:hAnsiTheme="majorHAnsi"/>
          <w:sz w:val="32"/>
          <w:szCs w:val="32"/>
        </w:rPr>
        <w:t xml:space="preserve">paliativní </w:t>
      </w:r>
      <w:r w:rsidRPr="00C756D5">
        <w:rPr>
          <w:rFonts w:asciiTheme="majorHAnsi" w:hAnsiTheme="majorHAnsi"/>
          <w:sz w:val="32"/>
          <w:szCs w:val="32"/>
        </w:rPr>
        <w:t xml:space="preserve">péče PhDr. Robertem </w:t>
      </w:r>
      <w:proofErr w:type="spellStart"/>
      <w:r w:rsidRPr="00C756D5">
        <w:rPr>
          <w:rFonts w:asciiTheme="majorHAnsi" w:hAnsiTheme="majorHAnsi"/>
          <w:sz w:val="32"/>
          <w:szCs w:val="32"/>
        </w:rPr>
        <w:t>Hunešem</w:t>
      </w:r>
      <w:proofErr w:type="spellEnd"/>
    </w:p>
    <w:p w:rsidR="004F0CA1" w:rsidRPr="00C756D5" w:rsidRDefault="004F0CA1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</w:p>
    <w:p w:rsidR="003E0118" w:rsidRPr="00C756D5" w:rsidRDefault="003E0118" w:rsidP="00665CE4">
      <w:pPr>
        <w:pStyle w:val="Default"/>
        <w:numPr>
          <w:ilvl w:val="0"/>
          <w:numId w:val="5"/>
        </w:numPr>
        <w:ind w:left="1134"/>
        <w:rPr>
          <w:rFonts w:asciiTheme="majorHAnsi" w:hAnsiTheme="majorHAnsi"/>
          <w:sz w:val="32"/>
          <w:szCs w:val="32"/>
        </w:rPr>
      </w:pPr>
      <w:r w:rsidRPr="00C756D5">
        <w:rPr>
          <w:rFonts w:asciiTheme="majorHAnsi" w:hAnsiTheme="majorHAnsi"/>
          <w:sz w:val="32"/>
          <w:szCs w:val="32"/>
        </w:rPr>
        <w:t>14:00</w:t>
      </w:r>
      <w:r w:rsidR="00FF5FFB" w:rsidRPr="00C756D5">
        <w:rPr>
          <w:rFonts w:asciiTheme="majorHAnsi" w:hAnsiTheme="majorHAnsi"/>
          <w:sz w:val="32"/>
          <w:szCs w:val="32"/>
        </w:rPr>
        <w:t xml:space="preserve"> – 15:30</w:t>
      </w:r>
    </w:p>
    <w:p w:rsidR="00FF5FFB" w:rsidRPr="00C756D5" w:rsidRDefault="003E0118" w:rsidP="00665CE4">
      <w:pPr>
        <w:pStyle w:val="Default"/>
        <w:ind w:left="1068"/>
        <w:rPr>
          <w:rFonts w:asciiTheme="majorHAnsi" w:hAnsiTheme="majorHAnsi"/>
          <w:sz w:val="32"/>
          <w:szCs w:val="32"/>
          <w:u w:val="single"/>
        </w:rPr>
      </w:pPr>
      <w:r w:rsidRPr="00C756D5">
        <w:rPr>
          <w:rFonts w:asciiTheme="majorHAnsi" w:hAnsiTheme="majorHAnsi"/>
          <w:sz w:val="32"/>
          <w:szCs w:val="32"/>
        </w:rPr>
        <w:t xml:space="preserve">Mše sv. -  </w:t>
      </w:r>
      <w:r w:rsidRPr="00C756D5">
        <w:rPr>
          <w:rFonts w:asciiTheme="majorHAnsi" w:hAnsiTheme="majorHAnsi"/>
          <w:sz w:val="32"/>
          <w:szCs w:val="32"/>
          <w:u w:val="single"/>
        </w:rPr>
        <w:t>hl.</w:t>
      </w:r>
      <w:r w:rsidR="00FF5FFB" w:rsidRPr="00C756D5">
        <w:rPr>
          <w:rFonts w:asciiTheme="majorHAnsi" w:hAnsiTheme="majorHAnsi"/>
          <w:sz w:val="32"/>
          <w:szCs w:val="32"/>
          <w:u w:val="single"/>
        </w:rPr>
        <w:t xml:space="preserve"> </w:t>
      </w:r>
      <w:r w:rsidRPr="00C756D5">
        <w:rPr>
          <w:rFonts w:asciiTheme="majorHAnsi" w:hAnsiTheme="majorHAnsi"/>
          <w:sz w:val="32"/>
          <w:szCs w:val="32"/>
          <w:u w:val="single"/>
        </w:rPr>
        <w:t>celebrant:</w:t>
      </w:r>
    </w:p>
    <w:p w:rsidR="004F0CA1" w:rsidRPr="00C756D5" w:rsidRDefault="003E0118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  <w:proofErr w:type="spellStart"/>
      <w:r w:rsidRPr="00C756D5">
        <w:rPr>
          <w:rFonts w:asciiTheme="majorHAnsi" w:hAnsiTheme="majorHAnsi"/>
          <w:sz w:val="32"/>
          <w:szCs w:val="32"/>
        </w:rPr>
        <w:t>Mons</w:t>
      </w:r>
      <w:proofErr w:type="spellEnd"/>
      <w:r w:rsidR="003F3205" w:rsidRPr="00C756D5">
        <w:rPr>
          <w:rFonts w:asciiTheme="majorHAnsi" w:hAnsiTheme="majorHAnsi"/>
          <w:sz w:val="32"/>
          <w:szCs w:val="32"/>
        </w:rPr>
        <w:t xml:space="preserve">. </w:t>
      </w:r>
      <w:r w:rsidRPr="00C756D5">
        <w:rPr>
          <w:rFonts w:asciiTheme="majorHAnsi" w:hAnsiTheme="majorHAnsi"/>
          <w:sz w:val="32"/>
          <w:szCs w:val="32"/>
        </w:rPr>
        <w:t>Zdenek Wasserbauer</w:t>
      </w:r>
      <w:r w:rsidR="00FF5FFB" w:rsidRPr="00C756D5">
        <w:rPr>
          <w:rFonts w:asciiTheme="majorHAnsi" w:hAnsiTheme="majorHAnsi"/>
          <w:sz w:val="32"/>
          <w:szCs w:val="32"/>
        </w:rPr>
        <w:t xml:space="preserve">, </w:t>
      </w:r>
      <w:r w:rsidRPr="00C756D5">
        <w:rPr>
          <w:rFonts w:asciiTheme="majorHAnsi" w:hAnsiTheme="majorHAnsi"/>
          <w:sz w:val="32"/>
          <w:szCs w:val="32"/>
        </w:rPr>
        <w:t>pomocný biskup pražský</w:t>
      </w:r>
    </w:p>
    <w:p w:rsidR="003E0118" w:rsidRPr="00C756D5" w:rsidRDefault="003E0118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</w:p>
    <w:p w:rsidR="003E0118" w:rsidRPr="00C756D5" w:rsidRDefault="003E0118" w:rsidP="00665CE4">
      <w:pPr>
        <w:pStyle w:val="Default"/>
        <w:numPr>
          <w:ilvl w:val="0"/>
          <w:numId w:val="5"/>
        </w:numPr>
        <w:ind w:left="1134"/>
        <w:rPr>
          <w:rFonts w:asciiTheme="majorHAnsi" w:hAnsiTheme="majorHAnsi"/>
          <w:sz w:val="32"/>
          <w:szCs w:val="32"/>
        </w:rPr>
      </w:pPr>
      <w:r w:rsidRPr="00C756D5">
        <w:rPr>
          <w:rFonts w:asciiTheme="majorHAnsi" w:hAnsiTheme="majorHAnsi"/>
          <w:sz w:val="32"/>
          <w:szCs w:val="32"/>
        </w:rPr>
        <w:t>1</w:t>
      </w:r>
      <w:r w:rsidR="00FF5FFB" w:rsidRPr="00C756D5">
        <w:rPr>
          <w:rFonts w:asciiTheme="majorHAnsi" w:hAnsiTheme="majorHAnsi"/>
          <w:sz w:val="32"/>
          <w:szCs w:val="32"/>
        </w:rPr>
        <w:t>5:</w:t>
      </w:r>
      <w:r w:rsidRPr="00C756D5">
        <w:rPr>
          <w:rFonts w:asciiTheme="majorHAnsi" w:hAnsiTheme="majorHAnsi"/>
          <w:sz w:val="32"/>
          <w:szCs w:val="32"/>
        </w:rPr>
        <w:t>30 – 16</w:t>
      </w:r>
      <w:r w:rsidR="00FF5FFB" w:rsidRPr="00C756D5">
        <w:rPr>
          <w:rFonts w:asciiTheme="majorHAnsi" w:hAnsiTheme="majorHAnsi"/>
          <w:sz w:val="32"/>
          <w:szCs w:val="32"/>
        </w:rPr>
        <w:t>:</w:t>
      </w:r>
      <w:r w:rsidRPr="00C756D5">
        <w:rPr>
          <w:rFonts w:asciiTheme="majorHAnsi" w:hAnsiTheme="majorHAnsi"/>
          <w:sz w:val="32"/>
          <w:szCs w:val="32"/>
        </w:rPr>
        <w:t>30</w:t>
      </w:r>
    </w:p>
    <w:p w:rsidR="004F0CA1" w:rsidRPr="00C756D5" w:rsidRDefault="003E0118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  <w:r w:rsidRPr="00C756D5">
        <w:rPr>
          <w:rFonts w:asciiTheme="majorHAnsi" w:hAnsiTheme="majorHAnsi"/>
          <w:sz w:val="32"/>
          <w:szCs w:val="32"/>
        </w:rPr>
        <w:t>Prohlídka areálu s</w:t>
      </w:r>
      <w:r w:rsidR="00495EFD">
        <w:rPr>
          <w:rFonts w:asciiTheme="majorHAnsi" w:hAnsiTheme="majorHAnsi"/>
          <w:sz w:val="32"/>
          <w:szCs w:val="32"/>
        </w:rPr>
        <w:t> </w:t>
      </w:r>
      <w:r w:rsidRPr="00C756D5">
        <w:rPr>
          <w:rFonts w:asciiTheme="majorHAnsi" w:hAnsiTheme="majorHAnsi"/>
          <w:sz w:val="32"/>
          <w:szCs w:val="32"/>
        </w:rPr>
        <w:t>výkladem</w:t>
      </w:r>
      <w:r w:rsidR="00495EFD">
        <w:rPr>
          <w:rFonts w:asciiTheme="majorHAnsi" w:hAnsiTheme="majorHAnsi"/>
          <w:sz w:val="32"/>
          <w:szCs w:val="32"/>
        </w:rPr>
        <w:t xml:space="preserve"> (pro zaměstnance hospiců)</w:t>
      </w:r>
    </w:p>
    <w:p w:rsidR="003E0118" w:rsidRPr="00C756D5" w:rsidRDefault="003E0118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</w:p>
    <w:p w:rsidR="004F0CA1" w:rsidRPr="00C756D5" w:rsidRDefault="003E0118" w:rsidP="00665CE4">
      <w:pPr>
        <w:pStyle w:val="Default"/>
        <w:numPr>
          <w:ilvl w:val="0"/>
          <w:numId w:val="5"/>
        </w:numPr>
        <w:ind w:left="1134"/>
        <w:rPr>
          <w:rFonts w:asciiTheme="majorHAnsi" w:hAnsiTheme="majorHAnsi"/>
          <w:sz w:val="32"/>
          <w:szCs w:val="32"/>
        </w:rPr>
      </w:pPr>
      <w:r w:rsidRPr="00C756D5">
        <w:rPr>
          <w:rFonts w:asciiTheme="majorHAnsi" w:hAnsiTheme="majorHAnsi"/>
          <w:sz w:val="32"/>
          <w:szCs w:val="32"/>
        </w:rPr>
        <w:t>16:30</w:t>
      </w:r>
    </w:p>
    <w:p w:rsidR="003E0118" w:rsidRPr="00C756D5" w:rsidRDefault="003E0118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  <w:r w:rsidRPr="00C756D5">
        <w:rPr>
          <w:rFonts w:asciiTheme="majorHAnsi" w:hAnsiTheme="majorHAnsi"/>
          <w:sz w:val="32"/>
          <w:szCs w:val="32"/>
        </w:rPr>
        <w:t>Volný program</w:t>
      </w:r>
    </w:p>
    <w:p w:rsidR="00AB3BB3" w:rsidRPr="00C756D5" w:rsidRDefault="00AB3BB3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</w:p>
    <w:p w:rsidR="00C756D5" w:rsidRPr="00495EFD" w:rsidRDefault="00495EFD" w:rsidP="00665CE4">
      <w:pPr>
        <w:pStyle w:val="Default"/>
        <w:numPr>
          <w:ilvl w:val="0"/>
          <w:numId w:val="5"/>
        </w:numPr>
        <w:ind w:left="113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 poutníky</w:t>
      </w:r>
      <w:r w:rsidRPr="00495EFD">
        <w:rPr>
          <w:rFonts w:asciiTheme="majorHAnsi" w:hAnsiTheme="majorHAnsi"/>
          <w:sz w:val="32"/>
          <w:szCs w:val="32"/>
        </w:rPr>
        <w:t xml:space="preserve"> </w:t>
      </w:r>
      <w:r w:rsidR="00AB3BB3" w:rsidRPr="00495EFD">
        <w:rPr>
          <w:rFonts w:asciiTheme="majorHAnsi" w:hAnsiTheme="majorHAnsi"/>
          <w:sz w:val="32"/>
          <w:szCs w:val="32"/>
        </w:rPr>
        <w:t>možnost ubytování přímo v areálu Svaté Hory.</w:t>
      </w:r>
      <w:r>
        <w:rPr>
          <w:rFonts w:asciiTheme="majorHAnsi" w:hAnsiTheme="majorHAnsi"/>
          <w:sz w:val="32"/>
          <w:szCs w:val="32"/>
        </w:rPr>
        <w:t xml:space="preserve"> </w:t>
      </w:r>
      <w:r w:rsidR="00226425" w:rsidRPr="00495EFD">
        <w:rPr>
          <w:rFonts w:asciiTheme="majorHAnsi" w:hAnsiTheme="majorHAnsi"/>
          <w:sz w:val="32"/>
          <w:szCs w:val="32"/>
        </w:rPr>
        <w:t xml:space="preserve">Možnost </w:t>
      </w:r>
      <w:r w:rsidR="00FF5FFB" w:rsidRPr="00495EFD">
        <w:rPr>
          <w:rFonts w:asciiTheme="majorHAnsi" w:hAnsiTheme="majorHAnsi"/>
          <w:sz w:val="32"/>
          <w:szCs w:val="32"/>
        </w:rPr>
        <w:t>2-</w:t>
      </w:r>
      <w:r w:rsidR="00AB3BB3" w:rsidRPr="00495EFD">
        <w:rPr>
          <w:rFonts w:asciiTheme="majorHAnsi" w:hAnsiTheme="majorHAnsi"/>
          <w:sz w:val="32"/>
          <w:szCs w:val="32"/>
        </w:rPr>
        <w:t xml:space="preserve"> lůžkových pokojů s maximální kapacitou 64 osob.</w:t>
      </w:r>
    </w:p>
    <w:p w:rsidR="00AB3BB3" w:rsidRDefault="00665CE4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 </w:t>
      </w:r>
      <w:r w:rsidR="00AB3BB3" w:rsidRPr="00C756D5">
        <w:rPr>
          <w:rFonts w:asciiTheme="majorHAnsi" w:hAnsiTheme="majorHAnsi"/>
          <w:sz w:val="32"/>
          <w:szCs w:val="32"/>
        </w:rPr>
        <w:t xml:space="preserve">Rezervaci ubytování proto doporučujeme provést včas na e-mailu </w:t>
      </w:r>
      <w:r>
        <w:rPr>
          <w:rFonts w:asciiTheme="majorHAnsi" w:hAnsiTheme="majorHAnsi"/>
          <w:sz w:val="32"/>
          <w:szCs w:val="32"/>
        </w:rPr>
        <w:t xml:space="preserve">    </w:t>
      </w:r>
      <w:hyperlink r:id="rId8" w:history="1">
        <w:r w:rsidR="00AB3BB3" w:rsidRPr="00C756D5">
          <w:rPr>
            <w:rStyle w:val="Hypertextovodkaz"/>
            <w:rFonts w:asciiTheme="majorHAnsi" w:hAnsiTheme="majorHAnsi"/>
            <w:sz w:val="32"/>
            <w:szCs w:val="32"/>
          </w:rPr>
          <w:t>ex.dum@svata-hora.cz</w:t>
        </w:r>
      </w:hyperlink>
    </w:p>
    <w:p w:rsidR="004A75CC" w:rsidRDefault="004A75CC" w:rsidP="00665CE4">
      <w:pPr>
        <w:pStyle w:val="Default"/>
        <w:ind w:left="1068"/>
        <w:rPr>
          <w:rFonts w:asciiTheme="majorHAnsi" w:hAnsiTheme="majorHAnsi"/>
          <w:sz w:val="32"/>
          <w:szCs w:val="32"/>
        </w:rPr>
      </w:pPr>
    </w:p>
    <w:p w:rsidR="00226425" w:rsidRPr="00226425" w:rsidRDefault="00226425" w:rsidP="00665CE4">
      <w:pPr>
        <w:autoSpaceDE w:val="0"/>
        <w:autoSpaceDN w:val="0"/>
        <w:adjustRightInd w:val="0"/>
        <w:spacing w:after="0" w:line="240" w:lineRule="auto"/>
        <w:ind w:left="348"/>
        <w:rPr>
          <w:rFonts w:ascii="Calibri" w:hAnsi="Calibri" w:cs="Calibri"/>
          <w:color w:val="000000"/>
          <w:sz w:val="24"/>
          <w:szCs w:val="24"/>
        </w:rPr>
      </w:pPr>
    </w:p>
    <w:p w:rsidR="00665CE4" w:rsidRDefault="00665CE4" w:rsidP="00665CE4">
      <w:pPr>
        <w:pStyle w:val="Default"/>
        <w:numPr>
          <w:ilvl w:val="0"/>
          <w:numId w:val="5"/>
        </w:numPr>
        <w:ind w:left="113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Pro jednotlivé hospice k dispozici stánek na propagaci vlastních materiálů a prodej u</w:t>
      </w:r>
      <w:r w:rsidR="00226425">
        <w:rPr>
          <w:rFonts w:asciiTheme="majorHAnsi" w:hAnsiTheme="majorHAnsi"/>
          <w:sz w:val="32"/>
          <w:szCs w:val="32"/>
        </w:rPr>
        <w:t>pomínkových předmětů</w:t>
      </w:r>
      <w:r>
        <w:rPr>
          <w:rFonts w:asciiTheme="majorHAnsi" w:hAnsiTheme="majorHAnsi"/>
          <w:sz w:val="32"/>
          <w:szCs w:val="32"/>
        </w:rPr>
        <w:t xml:space="preserve">.  </w:t>
      </w:r>
    </w:p>
    <w:p w:rsidR="004A75CC" w:rsidRDefault="00665CE4" w:rsidP="00665CE4">
      <w:pPr>
        <w:pStyle w:val="Default"/>
        <w:ind w:left="1134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Zájemci o stánek mohou psát nejpozději do 19. 4. 2018 na e-mail </w:t>
      </w:r>
      <w:hyperlink r:id="rId9" w:history="1">
        <w:r w:rsidRPr="009E0EAA">
          <w:rPr>
            <w:rStyle w:val="Hypertextovodkaz"/>
            <w:rFonts w:asciiTheme="majorHAnsi" w:hAnsiTheme="majorHAnsi"/>
            <w:sz w:val="32"/>
            <w:szCs w:val="32"/>
          </w:rPr>
          <w:t>kancelar@asociacehospicu.cz</w:t>
        </w:r>
      </w:hyperlink>
    </w:p>
    <w:p w:rsidR="004A75CC" w:rsidRDefault="004A75CC" w:rsidP="00665CE4">
      <w:pPr>
        <w:pStyle w:val="Default"/>
        <w:ind w:left="1068"/>
      </w:pPr>
    </w:p>
    <w:p w:rsidR="004A75CC" w:rsidRDefault="004A75CC" w:rsidP="00665CE4">
      <w:pPr>
        <w:pStyle w:val="Default"/>
        <w:ind w:left="1068"/>
      </w:pPr>
    </w:p>
    <w:sectPr w:rsidR="004A75CC" w:rsidSect="00F37D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DDB"/>
    <w:multiLevelType w:val="hybridMultilevel"/>
    <w:tmpl w:val="7868B9BC"/>
    <w:lvl w:ilvl="0" w:tplc="040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5D51234"/>
    <w:multiLevelType w:val="hybridMultilevel"/>
    <w:tmpl w:val="AF14449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3501C29"/>
    <w:multiLevelType w:val="hybridMultilevel"/>
    <w:tmpl w:val="132A70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56F750E"/>
    <w:multiLevelType w:val="hybridMultilevel"/>
    <w:tmpl w:val="E31A160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697720"/>
    <w:multiLevelType w:val="hybridMultilevel"/>
    <w:tmpl w:val="97E6E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0A70"/>
    <w:multiLevelType w:val="hybridMultilevel"/>
    <w:tmpl w:val="1D3CE448"/>
    <w:lvl w:ilvl="0" w:tplc="0405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D2"/>
    <w:rsid w:val="00160F17"/>
    <w:rsid w:val="00192296"/>
    <w:rsid w:val="001E38FB"/>
    <w:rsid w:val="00216315"/>
    <w:rsid w:val="00226425"/>
    <w:rsid w:val="003011FC"/>
    <w:rsid w:val="00394846"/>
    <w:rsid w:val="003D4878"/>
    <w:rsid w:val="003E0118"/>
    <w:rsid w:val="003E3D42"/>
    <w:rsid w:val="003F3205"/>
    <w:rsid w:val="00495EFD"/>
    <w:rsid w:val="004A75CC"/>
    <w:rsid w:val="004B08A0"/>
    <w:rsid w:val="004F0CA1"/>
    <w:rsid w:val="004F50B6"/>
    <w:rsid w:val="00557316"/>
    <w:rsid w:val="006321EF"/>
    <w:rsid w:val="006326AF"/>
    <w:rsid w:val="006458B2"/>
    <w:rsid w:val="00665CE4"/>
    <w:rsid w:val="00677EF3"/>
    <w:rsid w:val="00750E58"/>
    <w:rsid w:val="008C333A"/>
    <w:rsid w:val="0095384E"/>
    <w:rsid w:val="00AB3BB3"/>
    <w:rsid w:val="00AD2C60"/>
    <w:rsid w:val="00C756D5"/>
    <w:rsid w:val="00C86359"/>
    <w:rsid w:val="00CB31C8"/>
    <w:rsid w:val="00CB4F0D"/>
    <w:rsid w:val="00D60E42"/>
    <w:rsid w:val="00DD54C4"/>
    <w:rsid w:val="00F26A8B"/>
    <w:rsid w:val="00F37DD2"/>
    <w:rsid w:val="00F46F2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7DD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D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3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37DD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7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7DD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E3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.dum@svata-hora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@asociacehospicu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4CC6-21E2-4781-9A61-F14D0E722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 - Hospic</dc:creator>
  <cp:lastModifiedBy>Asistent - Hospic</cp:lastModifiedBy>
  <cp:revision>17</cp:revision>
  <cp:lastPrinted>2019-02-04T10:19:00Z</cp:lastPrinted>
  <dcterms:created xsi:type="dcterms:W3CDTF">2019-02-13T10:11:00Z</dcterms:created>
  <dcterms:modified xsi:type="dcterms:W3CDTF">2019-02-14T13:51:00Z</dcterms:modified>
</cp:coreProperties>
</file>