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Synoda o synodalitě – plzeňská diecéze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Farnost (nepovinné): </w:t>
      </w:r>
      <w:r>
        <w:rPr>
          <w:sz w:val="24"/>
          <w:szCs w:val="24"/>
        </w:rPr>
        <w:t>Plzeň - Severní předměstí (filiální farnost Chotíkov)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Zapisovatel či moderátor (nepovinné): </w:t>
      </w:r>
      <w:r>
        <w:rPr>
          <w:sz w:val="24"/>
          <w:szCs w:val="24"/>
        </w:rPr>
        <w:t>Klára Hrušovská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Kontakt (mail/tel. – nepovinné):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Základní otázka/název rozvíjející oblasti: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Souhrn ze setkání: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Synodální konzultační setkávání v Chotíkově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Hlavní otázky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 společné cestě: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úvodní společné modlitbě jsme si společně prodiskutovali kdo tvoří farnost a jak vnímáme své místo v ní.  V obci dnes žije přes 1200 obyvatel a účast na nedělní  mši sv. je od  8 - 14 lidí ve  věkové skladbě od 50 let a spíše nad  65 let.  Mnozí  farníci mají možnost dojíždět  na mše a jiné duchovní akce do města, což se na účasti a angažovanosti na akcích farnosti  občas projeví.  U starších farníků převládá tradiční přístup k zavedenému řádu, je těžké co měnit, když tomu vždycky  tak bylo.  Nejvíce se vnímá a hodnotí, že tu máme ještě alespoň  1 nedělní  mši sv. a až bude skutečně zle, třeba se  další občané zase do kostela vrátí.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Některým z farníků  pojem synoda a výzva jít společně s ohledem na  lety zavedený řád nic neřekl, a tak se synodálního setkávání  pravidelně  účastnili zejména ti, co společně prožívají  modlitební společenství nebo připravují akce jako noc kostelů či tříkrálovou sbírku ,  jako hlavní aktivity farnosti.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Nebylo dostatečně  vysvětleno a podpořeno společné setkávání a o co na synodální cestě jde a  k čemu to je. Vnímáme jako nedostatek malou a špatnou  informovanost o celém synodálním procesu a  povzbuzení, že se týká každého farníka.  Pro celý synodální proces na úrovni farností se zdá,  že jsou  krátké termíny pro sdílení.  V kostele se prezentuje a podporuje málo věcí ,  chybí obnova vzdělávání také  u starší generace  např.  ohledně 2. Vat. koncilu: oč šlo, co přinesl či návaznost synody na Koncil? Obvykle není zájem o těchto věcech mluvit ani ze strany  kněze ani u věřících.  Příliš žijeme pro tento svět  z hlediska  našeho  materiálního zabezpečení, koníčků a dalších zájmových aktivit   a málo pokladů  si střádáme do pokladnice v nebi. V podstatě o  životě našeho  farního  společenství  občané  z obce neví, nesdílíme s nimi kromě vánočních a  velikonočních obřadů , noci kostelů a výběru peněz na tříkrálovou sbírku nic jiného  Většina starších farníků nebyla na žádném duchovním cvičení, své náboženské cítění a  společnou  cestu  omezila      jen na účast na nedělní bohoslužbě. Těžko  proto mluvit o spoluzodpovědnosti, co nesdílím jako dar, ale jen jako povinnost.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chybí?  Živá víra, aktuální základní a pravidelné vzdělávání (ne jen informace), nedostatek  duchovní formace a sdílení ve společenství ( společná četba a meditace nad slovy z Písma sv., modlitba, svátosti, společenství, diakonie…?) – osobní zkušenosti a svědectví , sdílení se navzájem, abychom tvořili  farní rodinu a navzájem se s láskou přijímali.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Naslouchat: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Zázrak oživení církve podle našich představ se po r. 1989 nekoná, ba naopak. To vede k sevřenosti a strachu z ohrožení, teď ještě pandemie koronaviru! Připouštíme, že Bůh k nám promlouvá jakkoli, ale máme síto a priority  důležitosti:  na co slyším já, co pan farář, co další zbožní z kostela… a ti, kdo nám hrají do noty. Ježíšova „měřítka“ z evangelií zůstávají často jen prázdnými slovy  na papíře bez skutků (viz problémy se sociálně vyloučenými, migranty, uprchlíky, nevěřícími) . Jsme  často zajatci  veřejných médií a ovlivnění mediálním pohledem televize, internetu privátních televizí. Otevřená diskuse se o podstatných věcech  z pohledu křesťanských hodnot obvykle  včas nevede, drží se jen krajní pozice “my a oni, ano – ne“. Nejlepší obranou bývá i útok. Převládá skepse  ke změnám na místo radostného a nadějného pohledu skrze křesťanské hodnoty.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Ujmout se slova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 to problém, protože obvykle chybí schopnost , ve které se necvičíme, a to je mít na věc  vlastní názor, o věci něco vědět , být schopen něco říct, umět se vyjádřit  a nebát se ptát. Tak   to necháváme na zavedené  řečníky a z obav, abychom se nezesměšnili nebo neukázali, že  nevíme, jsme  mnozí raději v koutě jen jako pasivní posluchači. 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Slavit: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malá „místní církev“ působí jako slabá, unavená, dožívající, bez perspektivy... Tak to někdy vidíme pod tíhou životních starostí a problémů; víme nebo tušíme, co všechno nám schází, co bychom chtěli změnit, udělat, ale nejde to. Zapomínáme, že se i „u nás“ děje průběžně už řádka zavedených dobrých aktivit. Připomeňme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je: Modlitby matek, Tříkrálová sbírka, Betlémské světlo, Zpívání koled, Noc kostelů, koncerty v kostele;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Chystáme:</w:t>
      </w:r>
      <w:r>
        <w:rPr>
          <w:sz w:val="24"/>
          <w:szCs w:val="24"/>
        </w:rPr>
        <w:t xml:space="preserve">  zapojení více lektorů do čtení při bohoslužbách,  připravíme seznam znalých písní k bohoslužbám, v postní době zajistíme vedení pobožností křížové cesty, chceme „zviditelnit  úsek Svatojakubské cesty v naší obci, chceme obnovit setkávání nad Biblí…Uvítali bychom společné duchovní formace, společné pěší pouti, abychom se více poznali a větší informovanost a pozvání na akce sousedních farností.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Viděno přehledně – není toho zase tak úplně málo. Naše dobré aktivity, naše služba, jsou podílem na oslavě Toho, který je uprostřed nás. </w:t>
      </w:r>
    </w:p>
    <w:p>
      <w:pPr>
        <w:pStyle w:val="Normal"/>
        <w:spacing w:before="0" w:after="160"/>
        <w:rPr/>
      </w:pPr>
      <w:r>
        <w:rPr>
          <w:sz w:val="24"/>
          <w:szCs w:val="24"/>
        </w:rPr>
        <w:t>Ale ne vždy nám to takhle dochází!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LibreOffice/7.2.4.1$Windows_x86 LibreOffice_project/27d75539669ac387bb498e35313b970b7fe9c4f9</Application>
  <AppVersion>15.0000</AppVersion>
  <Pages>2</Pages>
  <Words>790</Words>
  <Characters>4220</Characters>
  <CharactersWithSpaces>5081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2021-11-06T06:05:00Z</dcterms:created>
  <dc:creator>Fencl Jindřich</dc:creator>
  <dc:description/>
  <dc:language>cs-CZ</dc:language>
  <cp:lastModifiedBy/>
  <dcterms:modified xsi:type="dcterms:W3CDTF">2022-03-31T19:09:21Z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