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7EA67" w14:textId="7EB076AB" w:rsidR="00D878B3" w:rsidRPr="00D878B3" w:rsidRDefault="00D878B3" w:rsidP="00FC0272">
      <w:pPr>
        <w:spacing w:after="120" w:line="240" w:lineRule="auto"/>
        <w:jc w:val="center"/>
        <w:rPr>
          <w:sz w:val="28"/>
          <w:szCs w:val="28"/>
        </w:rPr>
      </w:pPr>
      <w:r w:rsidRPr="00D878B3">
        <w:rPr>
          <w:sz w:val="28"/>
          <w:szCs w:val="28"/>
        </w:rPr>
        <w:t>Synoda o synodalitě – plzeňská diecéze</w:t>
      </w:r>
      <w:r w:rsidR="009C4652">
        <w:rPr>
          <w:sz w:val="28"/>
          <w:szCs w:val="28"/>
        </w:rPr>
        <w:t xml:space="preserve"> – skupinka </w:t>
      </w:r>
      <w:r w:rsidR="0047269E">
        <w:rPr>
          <w:sz w:val="28"/>
          <w:szCs w:val="28"/>
        </w:rPr>
        <w:t>jáhnů</w:t>
      </w:r>
    </w:p>
    <w:p w14:paraId="4AA8251E" w14:textId="7C257575" w:rsidR="00D878B3" w:rsidRPr="00D878B3" w:rsidRDefault="006C7210" w:rsidP="003659C8">
      <w:pPr>
        <w:spacing w:after="80" w:line="240" w:lineRule="auto"/>
      </w:pPr>
      <w:r w:rsidRPr="00433E64">
        <w:rPr>
          <w:b/>
          <w:bCs/>
        </w:rPr>
        <w:t>Skupina</w:t>
      </w:r>
      <w:r w:rsidR="00D878B3" w:rsidRPr="00433E64">
        <w:rPr>
          <w:b/>
          <w:bCs/>
        </w:rPr>
        <w:t>:</w:t>
      </w:r>
      <w:r w:rsidR="00C6243A">
        <w:t xml:space="preserve"> </w:t>
      </w:r>
      <w:r w:rsidR="00966985">
        <w:t>Setkání jáhnů plzeňské diecéze</w:t>
      </w:r>
      <w:r w:rsidR="009C4652">
        <w:t xml:space="preserve">, </w:t>
      </w:r>
      <w:r w:rsidR="00966985">
        <w:t>fara Cheb</w:t>
      </w:r>
      <w:r w:rsidR="009C4652">
        <w:t>, 1</w:t>
      </w:r>
      <w:r w:rsidR="002F273D">
        <w:t>5</w:t>
      </w:r>
      <w:r w:rsidR="009C4652">
        <w:t>. února 2022</w:t>
      </w:r>
      <w:r w:rsidR="009B45FB">
        <w:t xml:space="preserve">, 9 – 12 hod. </w:t>
      </w:r>
    </w:p>
    <w:p w14:paraId="61C4D358" w14:textId="1424E36D" w:rsidR="00D878B3" w:rsidRPr="00D878B3" w:rsidRDefault="006C7210" w:rsidP="003659C8">
      <w:pPr>
        <w:spacing w:after="80" w:line="240" w:lineRule="auto"/>
      </w:pPr>
      <w:r w:rsidRPr="00433E64">
        <w:rPr>
          <w:b/>
          <w:bCs/>
        </w:rPr>
        <w:t>M</w:t>
      </w:r>
      <w:r w:rsidR="00D878B3" w:rsidRPr="00433E64">
        <w:rPr>
          <w:b/>
          <w:bCs/>
        </w:rPr>
        <w:t>oderátor:</w:t>
      </w:r>
      <w:r w:rsidR="00C6243A">
        <w:t xml:space="preserve"> </w:t>
      </w:r>
      <w:r>
        <w:t xml:space="preserve">Jindřich Fencl; </w:t>
      </w:r>
      <w:r w:rsidRPr="003659C8">
        <w:rPr>
          <w:b/>
          <w:bCs/>
        </w:rPr>
        <w:t>Zapisovatel:</w:t>
      </w:r>
      <w:r>
        <w:t xml:space="preserve"> Jan Klail</w:t>
      </w:r>
      <w:r w:rsidR="003659C8">
        <w:t xml:space="preserve">; </w:t>
      </w:r>
      <w:r w:rsidR="00D878B3" w:rsidRPr="00433E64">
        <w:rPr>
          <w:b/>
          <w:bCs/>
        </w:rPr>
        <w:t>Kontakt:</w:t>
      </w:r>
      <w:r w:rsidR="00C6243A" w:rsidRPr="00433E64">
        <w:rPr>
          <w:b/>
          <w:bCs/>
        </w:rPr>
        <w:t xml:space="preserve"> </w:t>
      </w:r>
      <w:hyperlink r:id="rId11" w:history="1">
        <w:r w:rsidRPr="003B1612">
          <w:rPr>
            <w:rStyle w:val="Hypertextovodkaz"/>
          </w:rPr>
          <w:t>fencl@bip.cz</w:t>
        </w:r>
      </w:hyperlink>
    </w:p>
    <w:p w14:paraId="56ECCCAE" w14:textId="07AA022E" w:rsidR="00D878B3" w:rsidRPr="00D878B3" w:rsidRDefault="00BB4D4B" w:rsidP="003659C8">
      <w:pPr>
        <w:spacing w:after="80" w:line="240" w:lineRule="auto"/>
      </w:pPr>
      <w:r w:rsidRPr="00433E64">
        <w:rPr>
          <w:b/>
          <w:bCs/>
        </w:rPr>
        <w:t>N</w:t>
      </w:r>
      <w:r w:rsidR="00D878B3" w:rsidRPr="00433E64">
        <w:rPr>
          <w:b/>
          <w:bCs/>
        </w:rPr>
        <w:t>ázev oblasti:</w:t>
      </w:r>
      <w:r w:rsidR="00C6243A">
        <w:t xml:space="preserve"> </w:t>
      </w:r>
      <w:r w:rsidR="00071D28">
        <w:t>Vést dialog v církvi a ve společnosti</w:t>
      </w:r>
      <w:r w:rsidR="00433E64">
        <w:t xml:space="preserve"> (úhel pohledu: česká církev)</w:t>
      </w:r>
    </w:p>
    <w:p w14:paraId="3AD44A72" w14:textId="68BA2628" w:rsidR="00281977" w:rsidRPr="005F7408" w:rsidRDefault="00D878B3" w:rsidP="003659C8">
      <w:pPr>
        <w:spacing w:after="80" w:line="240" w:lineRule="auto"/>
        <w:rPr>
          <w:b/>
        </w:rPr>
      </w:pPr>
      <w:r w:rsidRPr="00D878B3">
        <w:rPr>
          <w:b/>
        </w:rPr>
        <w:t>Souhrn ze setkání:</w:t>
      </w:r>
      <w:r w:rsidR="005F7408">
        <w:rPr>
          <w:b/>
        </w:rPr>
        <w:t xml:space="preserve"> </w:t>
      </w:r>
      <w:r w:rsidR="00171F12">
        <w:t>Setkání</w:t>
      </w:r>
      <w:r w:rsidR="00171F12">
        <w:t xml:space="preserve"> </w:t>
      </w:r>
      <w:r w:rsidR="00171F12">
        <w:t>se zúčastnilo 5 stálých jáhnů plzeňské diecéze, 1 aspirant jáhenství a 1 spirituál jáhnů.</w:t>
      </w:r>
      <w:r w:rsidR="005F7408">
        <w:rPr>
          <w:b/>
        </w:rPr>
        <w:t xml:space="preserve"> </w:t>
      </w:r>
      <w:r w:rsidR="00FF3CA1">
        <w:t xml:space="preserve">Do setkání jsme se nechali uvést rozjímavou četbou </w:t>
      </w:r>
      <w:r w:rsidR="00121AC9">
        <w:t xml:space="preserve">úryvku </w:t>
      </w:r>
      <w:r w:rsidR="00057CC3">
        <w:t>Lk 1,39-45</w:t>
      </w:r>
      <w:r w:rsidR="00121AC9">
        <w:t xml:space="preserve"> o setkání Marie s Alžbětou jako modelu dialogu</w:t>
      </w:r>
      <w:r w:rsidR="00A64238">
        <w:t xml:space="preserve"> (dialog se svým nitrem, dialog spolu navzájem, dialog se širokou společností). </w:t>
      </w:r>
    </w:p>
    <w:p w14:paraId="312D8217" w14:textId="3220F456" w:rsidR="00470778" w:rsidRDefault="000042C6" w:rsidP="00982DCF">
      <w:pPr>
        <w:spacing w:after="80" w:line="240" w:lineRule="auto"/>
      </w:pPr>
      <w:r>
        <w:rPr>
          <w:b/>
          <w:bCs/>
        </w:rPr>
        <w:t>Osobní zkušenosti s dialogem</w:t>
      </w:r>
      <w:r w:rsidR="00470778" w:rsidRPr="000042C6">
        <w:rPr>
          <w:b/>
          <w:bCs/>
        </w:rPr>
        <w:t>:</w:t>
      </w:r>
    </w:p>
    <w:p w14:paraId="01E13B1C" w14:textId="760E4238" w:rsidR="00F16657" w:rsidRDefault="00DB2651" w:rsidP="003659C8">
      <w:pPr>
        <w:pStyle w:val="Odstavecseseznamem"/>
        <w:numPr>
          <w:ilvl w:val="0"/>
          <w:numId w:val="2"/>
        </w:numPr>
        <w:spacing w:after="80" w:line="240" w:lineRule="auto"/>
        <w:ind w:left="426"/>
      </w:pPr>
      <w:r w:rsidRPr="00C42439">
        <w:rPr>
          <w:b/>
          <w:bCs/>
          <w:i/>
          <w:iCs/>
        </w:rPr>
        <w:t>Rovina farnosti:</w:t>
      </w:r>
      <w:r>
        <w:t xml:space="preserve"> </w:t>
      </w:r>
      <w:r w:rsidR="00EA4387">
        <w:t>Byl</w:t>
      </w:r>
      <w:r w:rsidR="004C6A7B">
        <w:t>y</w:t>
      </w:r>
      <w:r w:rsidR="00EA4387">
        <w:t xml:space="preserve"> sdílen</w:t>
      </w:r>
      <w:r w:rsidR="004C6A7B">
        <w:t>y</w:t>
      </w:r>
      <w:r w:rsidR="00EA4387">
        <w:t xml:space="preserve"> zkušenost</w:t>
      </w:r>
      <w:r w:rsidR="004C6A7B">
        <w:t>i</w:t>
      </w:r>
      <w:r w:rsidR="00EA4387">
        <w:t xml:space="preserve">, že </w:t>
      </w:r>
      <w:r w:rsidR="004C6A7B">
        <w:t xml:space="preserve">na rovině farnosti </w:t>
      </w:r>
      <w:r w:rsidR="00EA4387">
        <w:t>se</w:t>
      </w:r>
      <w:r w:rsidR="00FD3721">
        <w:t xml:space="preserve"> dialog </w:t>
      </w:r>
      <w:r w:rsidR="00EA4387">
        <w:t xml:space="preserve">moc </w:t>
      </w:r>
      <w:r w:rsidR="00FD3721">
        <w:t xml:space="preserve">nevede, </w:t>
      </w:r>
      <w:r w:rsidR="004C6A7B">
        <w:t>někde o to</w:t>
      </w:r>
      <w:r w:rsidR="00FD3721">
        <w:t xml:space="preserve"> </w:t>
      </w:r>
      <w:r w:rsidR="00DC0F32">
        <w:t xml:space="preserve">farář </w:t>
      </w:r>
      <w:r w:rsidR="00F373F3">
        <w:t>ani</w:t>
      </w:r>
      <w:r w:rsidR="00DC0F32">
        <w:t xml:space="preserve"> nestojí</w:t>
      </w:r>
      <w:r w:rsidR="00EA4387">
        <w:t xml:space="preserve">, </w:t>
      </w:r>
      <w:r w:rsidR="00DA1AB1">
        <w:t xml:space="preserve">příp. </w:t>
      </w:r>
      <w:r w:rsidR="00EA4387">
        <w:t>j</w:t>
      </w:r>
      <w:r w:rsidR="00F16657">
        <w:t xml:space="preserve">ednotlivé skupiny spíše se ujišťují o tom, že mají pravdu, </w:t>
      </w:r>
      <w:r w:rsidR="00317AE7">
        <w:t xml:space="preserve">jsou polarizované, </w:t>
      </w:r>
      <w:r w:rsidR="00F16657">
        <w:t xml:space="preserve">často spolu vlastně </w:t>
      </w:r>
      <w:r w:rsidR="00317AE7">
        <w:t xml:space="preserve">ani </w:t>
      </w:r>
      <w:r w:rsidR="00F16657">
        <w:t>nemluví</w:t>
      </w:r>
      <w:r w:rsidR="00DA1AB1">
        <w:t xml:space="preserve"> a žijí ve vlastních bublinách</w:t>
      </w:r>
      <w:r w:rsidR="00F16657">
        <w:t xml:space="preserve">. </w:t>
      </w:r>
      <w:r w:rsidR="00DA1AB1">
        <w:t xml:space="preserve">Pozitivní zkušenost v jedné farnosti zažili </w:t>
      </w:r>
      <w:r w:rsidR="00853357">
        <w:t>skrze přítomnost dvou nevěřících spolupracovníků při setkávání s četbou Fratelli tutti (oboustranné obohacení</w:t>
      </w:r>
      <w:r w:rsidR="00180A9F">
        <w:t xml:space="preserve"> skrze trefné otázky). </w:t>
      </w:r>
      <w:r w:rsidR="00830660">
        <w:t>Jiná pozitivní zkušenost také zazněla o dialogu ve společenství rodin</w:t>
      </w:r>
      <w:r w:rsidR="004E4BC5">
        <w:t xml:space="preserve">. </w:t>
      </w:r>
    </w:p>
    <w:p w14:paraId="1BF0F238" w14:textId="77777777" w:rsidR="00CF7900" w:rsidRDefault="00CF7900" w:rsidP="00CF7900">
      <w:pPr>
        <w:pStyle w:val="Odstavecseseznamem"/>
        <w:numPr>
          <w:ilvl w:val="0"/>
          <w:numId w:val="2"/>
        </w:numPr>
        <w:spacing w:after="80" w:line="240" w:lineRule="auto"/>
        <w:ind w:left="426"/>
      </w:pPr>
      <w:r w:rsidRPr="00C42439">
        <w:rPr>
          <w:b/>
          <w:bCs/>
          <w:i/>
          <w:iCs/>
        </w:rPr>
        <w:t>Rovina vikariátů:</w:t>
      </w:r>
      <w:r>
        <w:t xml:space="preserve"> V některých vikariátech je zkušenost s dialogem na vikariátkách velmi tristní a šokující (panuje tam „velká míra nenaslouchání, při kterém cítím velkou bolest a nasranost“). Jedna vikariátka je ale výjimkou, dialog se tam dlouhodobě daří. Na kněžských dnech se to zdá být někdy lepší. </w:t>
      </w:r>
    </w:p>
    <w:p w14:paraId="4A1E8E30" w14:textId="7CD4E2F5" w:rsidR="00F16657" w:rsidRDefault="00317AE7" w:rsidP="003659C8">
      <w:pPr>
        <w:pStyle w:val="Odstavecseseznamem"/>
        <w:numPr>
          <w:ilvl w:val="0"/>
          <w:numId w:val="2"/>
        </w:numPr>
        <w:spacing w:after="80" w:line="240" w:lineRule="auto"/>
        <w:ind w:left="426"/>
      </w:pPr>
      <w:r w:rsidRPr="00C42439">
        <w:rPr>
          <w:b/>
          <w:bCs/>
          <w:i/>
          <w:iCs/>
        </w:rPr>
        <w:t>Rovina</w:t>
      </w:r>
      <w:r w:rsidR="004E4BC5" w:rsidRPr="00C42439">
        <w:rPr>
          <w:b/>
          <w:bCs/>
          <w:i/>
          <w:iCs/>
        </w:rPr>
        <w:t xml:space="preserve"> orgánů synodality</w:t>
      </w:r>
      <w:r w:rsidRPr="00C42439">
        <w:rPr>
          <w:b/>
          <w:bCs/>
          <w:i/>
          <w:iCs/>
        </w:rPr>
        <w:t>:</w:t>
      </w:r>
      <w:r>
        <w:t xml:space="preserve"> </w:t>
      </w:r>
      <w:r w:rsidR="008F72AC">
        <w:t xml:space="preserve">Z jednoho pohledu se </w:t>
      </w:r>
      <w:r w:rsidR="001F361B">
        <w:t>schopnost dialogu</w:t>
      </w:r>
      <w:r w:rsidR="008F72AC">
        <w:t xml:space="preserve"> např. v diecézní pastorační </w:t>
      </w:r>
      <w:r w:rsidR="00F16657">
        <w:t>setkání od setkání</w:t>
      </w:r>
      <w:r w:rsidR="00F16657">
        <w:t xml:space="preserve"> prohlubuje</w:t>
      </w:r>
      <w:r w:rsidR="001F361B">
        <w:t xml:space="preserve"> a d</w:t>
      </w:r>
      <w:r w:rsidR="00B8315F">
        <w:t>alšímu rozvoji by pomoh</w:t>
      </w:r>
      <w:r w:rsidR="00425AE6">
        <w:t xml:space="preserve">l </w:t>
      </w:r>
      <w:r w:rsidR="00F16657">
        <w:t>moderátor</w:t>
      </w:r>
      <w:r w:rsidR="001F361B">
        <w:t xml:space="preserve">, v kněžské radě </w:t>
      </w:r>
      <w:r w:rsidR="002F2287">
        <w:t xml:space="preserve">je dialog veden spíše jen v jakési zárodečné formě. </w:t>
      </w:r>
      <w:r w:rsidR="009662A5">
        <w:t>Z jiného pohledu jsou rozhovory v DPR a KR vnímány spíše jako s</w:t>
      </w:r>
      <w:r w:rsidR="00C2247C">
        <w:t xml:space="preserve">ouběžné monology (ne synodálně chápaný dialog, ale autoritativně vedená konzultace). </w:t>
      </w:r>
      <w:r w:rsidR="00A879DC">
        <w:t xml:space="preserve">Dobré zkušenosti z farních pastoračních rad </w:t>
      </w:r>
      <w:r w:rsidR="008C4BE3">
        <w:t xml:space="preserve">zazněly </w:t>
      </w:r>
      <w:r w:rsidR="008C4BE3">
        <w:t>ze</w:t>
      </w:r>
      <w:r w:rsidR="00A879DC">
        <w:t xml:space="preserve"> dvou farnost</w:t>
      </w:r>
      <w:r w:rsidR="008C4BE3">
        <w:t>í</w:t>
      </w:r>
      <w:r w:rsidR="00BD1B66">
        <w:t xml:space="preserve"> (ale zároveň zmíněna potřeba vyjasnění si rolí, dostatku času a zacílení)</w:t>
      </w:r>
      <w:r w:rsidR="00A879DC">
        <w:t xml:space="preserve">. </w:t>
      </w:r>
    </w:p>
    <w:p w14:paraId="44CBD578" w14:textId="03BA09CD" w:rsidR="001728A7" w:rsidRDefault="001728A7" w:rsidP="003659C8">
      <w:pPr>
        <w:pStyle w:val="Odstavecseseznamem"/>
        <w:numPr>
          <w:ilvl w:val="0"/>
          <w:numId w:val="2"/>
        </w:numPr>
        <w:spacing w:after="80" w:line="240" w:lineRule="auto"/>
        <w:ind w:left="426"/>
      </w:pPr>
      <w:r w:rsidRPr="00C42439">
        <w:rPr>
          <w:b/>
          <w:bCs/>
          <w:i/>
          <w:iCs/>
        </w:rPr>
        <w:t xml:space="preserve">Rovina </w:t>
      </w:r>
      <w:r w:rsidR="00CA7A51" w:rsidRPr="00C42439">
        <w:rPr>
          <w:b/>
          <w:bCs/>
          <w:i/>
          <w:iCs/>
        </w:rPr>
        <w:t>české církve:</w:t>
      </w:r>
      <w:r w:rsidR="00CA7A51">
        <w:t xml:space="preserve"> Pozitivní je, že se k celospolečenským tématům vyjadřuje občas např. CČE, chybí nám </w:t>
      </w:r>
      <w:r w:rsidR="00100225">
        <w:t xml:space="preserve">kompetentnější </w:t>
      </w:r>
      <w:r w:rsidR="00CA7A51">
        <w:t>hlas ČBK</w:t>
      </w:r>
      <w:r w:rsidR="00100225">
        <w:t xml:space="preserve"> (např. k sociálním otázkám)</w:t>
      </w:r>
      <w:r w:rsidR="00CA7A51">
        <w:t xml:space="preserve">. </w:t>
      </w:r>
    </w:p>
    <w:p w14:paraId="3885BE1E" w14:textId="0BE8661A" w:rsidR="007E79F2" w:rsidRDefault="00B21E1D" w:rsidP="003659C8">
      <w:pPr>
        <w:pStyle w:val="Odstavecseseznamem"/>
        <w:numPr>
          <w:ilvl w:val="0"/>
          <w:numId w:val="2"/>
        </w:numPr>
        <w:spacing w:after="80" w:line="240" w:lineRule="auto"/>
        <w:ind w:left="426"/>
      </w:pPr>
      <w:r w:rsidRPr="00C42439">
        <w:rPr>
          <w:b/>
          <w:bCs/>
          <w:i/>
          <w:iCs/>
        </w:rPr>
        <w:t>Alternativní prostory:</w:t>
      </w:r>
      <w:r w:rsidR="00F16657">
        <w:t xml:space="preserve"> </w:t>
      </w:r>
      <w:r w:rsidR="00D9209D">
        <w:t>Vícero svědectví bylo o</w:t>
      </w:r>
      <w:r w:rsidR="00F16657">
        <w:t xml:space="preserve"> dobr</w:t>
      </w:r>
      <w:r w:rsidR="00D9209D">
        <w:t>ých</w:t>
      </w:r>
      <w:r w:rsidR="00F16657">
        <w:t xml:space="preserve"> zkuše</w:t>
      </w:r>
      <w:r w:rsidR="00D9209D">
        <w:t xml:space="preserve">nostech </w:t>
      </w:r>
      <w:r w:rsidR="00F16657">
        <w:t>vedení dialogu v</w:t>
      </w:r>
      <w:r w:rsidR="00D9209D">
        <w:t> různých alternativních prostorech</w:t>
      </w:r>
      <w:r w:rsidR="00440530">
        <w:t xml:space="preserve">, kde se prolíná občanská společnost se zapojením křesťanů (např. ProHnutí, </w:t>
      </w:r>
      <w:r w:rsidR="006D6787">
        <w:t>vznikající A</w:t>
      </w:r>
      <w:r w:rsidR="00F16657">
        <w:t>sociac</w:t>
      </w:r>
      <w:r w:rsidR="006D6787">
        <w:t xml:space="preserve">e pro </w:t>
      </w:r>
      <w:r w:rsidR="00F16657">
        <w:t>duch</w:t>
      </w:r>
      <w:r w:rsidR="006D6787">
        <w:t>ovní</w:t>
      </w:r>
      <w:r w:rsidR="00F16657">
        <w:t xml:space="preserve"> doprovázení</w:t>
      </w:r>
      <w:r w:rsidR="006D6787">
        <w:t>, iniciativa za sociální bydlení</w:t>
      </w:r>
      <w:r w:rsidR="0044282B">
        <w:t xml:space="preserve"> </w:t>
      </w:r>
      <w:r w:rsidR="00ED09A8">
        <w:t>„synodálně“ moderov</w:t>
      </w:r>
      <w:r w:rsidR="0044282B">
        <w:t xml:space="preserve">aná </w:t>
      </w:r>
      <w:r w:rsidR="00ED09A8">
        <w:t>farář</w:t>
      </w:r>
      <w:r w:rsidR="0044282B">
        <w:t>em</w:t>
      </w:r>
      <w:r w:rsidR="00180A9F">
        <w:t>, aktivity farní charity</w:t>
      </w:r>
      <w:r w:rsidR="0044282B">
        <w:t>,</w:t>
      </w:r>
      <w:r w:rsidR="00180A9F">
        <w:t xml:space="preserve"> dobrovolnictví</w:t>
      </w:r>
      <w:r w:rsidR="004C6A7B">
        <w:t xml:space="preserve"> </w:t>
      </w:r>
      <w:r w:rsidR="006D6787">
        <w:t xml:space="preserve">apod.). </w:t>
      </w:r>
      <w:r w:rsidR="00646D0C">
        <w:t xml:space="preserve">Základ v osobních vztazích, společném hledání a vzájemné důvěře. </w:t>
      </w:r>
    </w:p>
    <w:p w14:paraId="6581E44D" w14:textId="1DB3F4C6" w:rsidR="00F16657" w:rsidRDefault="009805DF" w:rsidP="003659C8">
      <w:pPr>
        <w:pStyle w:val="Odstavecseseznamem"/>
        <w:numPr>
          <w:ilvl w:val="0"/>
          <w:numId w:val="2"/>
        </w:numPr>
        <w:spacing w:after="80" w:line="240" w:lineRule="auto"/>
        <w:ind w:left="426"/>
      </w:pPr>
      <w:r w:rsidRPr="00C42439">
        <w:rPr>
          <w:b/>
          <w:bCs/>
          <w:i/>
          <w:iCs/>
        </w:rPr>
        <w:t>Prostor</w:t>
      </w:r>
      <w:r w:rsidR="007E79F2" w:rsidRPr="00C42439">
        <w:rPr>
          <w:b/>
          <w:bCs/>
          <w:i/>
          <w:iCs/>
        </w:rPr>
        <w:t>y</w:t>
      </w:r>
      <w:r w:rsidRPr="00C42439">
        <w:rPr>
          <w:b/>
          <w:bCs/>
          <w:i/>
          <w:iCs/>
        </w:rPr>
        <w:t xml:space="preserve"> učení se </w:t>
      </w:r>
      <w:r w:rsidR="007E79F2" w:rsidRPr="00C42439">
        <w:rPr>
          <w:b/>
          <w:bCs/>
          <w:i/>
          <w:iCs/>
        </w:rPr>
        <w:t>dialogu</w:t>
      </w:r>
      <w:r w:rsidR="007E79F2">
        <w:t xml:space="preserve"> </w:t>
      </w:r>
      <w:r>
        <w:t xml:space="preserve">ve světské sféře (např. přístupy jako </w:t>
      </w:r>
      <w:r w:rsidRPr="007E79F2">
        <w:rPr>
          <w:i/>
          <w:iCs/>
        </w:rPr>
        <w:t xml:space="preserve">Non </w:t>
      </w:r>
      <w:proofErr w:type="spellStart"/>
      <w:r w:rsidRPr="007E79F2">
        <w:rPr>
          <w:i/>
          <w:iCs/>
        </w:rPr>
        <w:t>violent</w:t>
      </w:r>
      <w:proofErr w:type="spellEnd"/>
      <w:r w:rsidRPr="007E79F2">
        <w:rPr>
          <w:i/>
          <w:iCs/>
        </w:rPr>
        <w:t xml:space="preserve"> </w:t>
      </w:r>
      <w:proofErr w:type="spellStart"/>
      <w:r w:rsidRPr="007E79F2">
        <w:rPr>
          <w:i/>
          <w:iCs/>
        </w:rPr>
        <w:t>communication</w:t>
      </w:r>
      <w:proofErr w:type="spellEnd"/>
      <w:r>
        <w:t xml:space="preserve"> apod.). </w:t>
      </w:r>
    </w:p>
    <w:p w14:paraId="7E55032C" w14:textId="0A1B59DE" w:rsidR="007A7AA7" w:rsidRPr="00467A9E" w:rsidRDefault="00467A9E" w:rsidP="00982DCF">
      <w:pPr>
        <w:spacing w:after="80" w:line="240" w:lineRule="auto"/>
        <w:rPr>
          <w:b/>
          <w:bCs/>
        </w:rPr>
      </w:pPr>
      <w:r>
        <w:rPr>
          <w:b/>
          <w:bCs/>
        </w:rPr>
        <w:t>D</w:t>
      </w:r>
      <w:r w:rsidR="00900A84" w:rsidRPr="00467A9E">
        <w:rPr>
          <w:b/>
          <w:bCs/>
        </w:rPr>
        <w:t>ůležit</w:t>
      </w:r>
      <w:r>
        <w:rPr>
          <w:b/>
          <w:bCs/>
        </w:rPr>
        <w:t xml:space="preserve">é </w:t>
      </w:r>
      <w:r w:rsidR="008C3F34">
        <w:rPr>
          <w:b/>
          <w:bCs/>
        </w:rPr>
        <w:t xml:space="preserve">hlubší </w:t>
      </w:r>
      <w:r w:rsidR="00900A84" w:rsidRPr="00467A9E">
        <w:rPr>
          <w:b/>
          <w:bCs/>
        </w:rPr>
        <w:t>vhledy</w:t>
      </w:r>
      <w:r w:rsidR="001728A7">
        <w:rPr>
          <w:b/>
          <w:bCs/>
        </w:rPr>
        <w:t xml:space="preserve"> o dialogu</w:t>
      </w:r>
      <w:r w:rsidR="00900A84" w:rsidRPr="00467A9E">
        <w:rPr>
          <w:b/>
          <w:bCs/>
        </w:rPr>
        <w:t xml:space="preserve">: </w:t>
      </w:r>
    </w:p>
    <w:p w14:paraId="7B747B67" w14:textId="77777777" w:rsidR="008C3F34" w:rsidRDefault="008C3F34" w:rsidP="003659C8">
      <w:pPr>
        <w:pStyle w:val="Odstavecseseznamem"/>
        <w:numPr>
          <w:ilvl w:val="0"/>
          <w:numId w:val="3"/>
        </w:numPr>
        <w:spacing w:after="80" w:line="240" w:lineRule="auto"/>
        <w:ind w:left="567"/>
      </w:pPr>
      <w:r w:rsidRPr="008C3F34">
        <w:t xml:space="preserve">Dialog jako </w:t>
      </w:r>
      <w:r w:rsidRPr="00423179">
        <w:rPr>
          <w:b/>
          <w:bCs/>
        </w:rPr>
        <w:t>sdílení života a společné směřování k pravdě</w:t>
      </w:r>
      <w:r>
        <w:t xml:space="preserve">, i když se můžeme lišit v názorech. </w:t>
      </w:r>
    </w:p>
    <w:p w14:paraId="0203E45D" w14:textId="055522A5" w:rsidR="004D4293" w:rsidRDefault="004D4293" w:rsidP="003659C8">
      <w:pPr>
        <w:pStyle w:val="Odstavecseseznamem"/>
        <w:numPr>
          <w:ilvl w:val="0"/>
          <w:numId w:val="3"/>
        </w:numPr>
        <w:spacing w:after="80" w:line="240" w:lineRule="auto"/>
        <w:ind w:left="567"/>
      </w:pPr>
      <w:r>
        <w:t>Z</w:t>
      </w:r>
      <w:r w:rsidRPr="004D007B">
        <w:t xml:space="preserve">ákladním dialogem je </w:t>
      </w:r>
      <w:r w:rsidRPr="00423179">
        <w:rPr>
          <w:b/>
          <w:bCs/>
        </w:rPr>
        <w:t>rozhovor mezi Bohem a člověkem</w:t>
      </w:r>
      <w:r>
        <w:t>, základ dialogu je v</w:t>
      </w:r>
      <w:r w:rsidR="00BE18A4">
        <w:t> </w:t>
      </w:r>
      <w:r>
        <w:t>evangeliu</w:t>
      </w:r>
      <w:r w:rsidR="00BE18A4">
        <w:t>.</w:t>
      </w:r>
    </w:p>
    <w:p w14:paraId="6C179996" w14:textId="1640A563" w:rsidR="00BE18A4" w:rsidRDefault="00BE18A4" w:rsidP="003659C8">
      <w:pPr>
        <w:pStyle w:val="Odstavecseseznamem"/>
        <w:numPr>
          <w:ilvl w:val="0"/>
          <w:numId w:val="3"/>
        </w:numPr>
        <w:spacing w:after="80" w:line="240" w:lineRule="auto"/>
        <w:ind w:left="567"/>
      </w:pPr>
      <w:r>
        <w:t xml:space="preserve">V dialogu jde jak o respektuplnou </w:t>
      </w:r>
      <w:r w:rsidRPr="00423179">
        <w:rPr>
          <w:b/>
          <w:bCs/>
        </w:rPr>
        <w:t>atmosféru</w:t>
      </w:r>
      <w:r>
        <w:t xml:space="preserve"> a naslouchající </w:t>
      </w:r>
      <w:r w:rsidRPr="00423179">
        <w:rPr>
          <w:b/>
          <w:bCs/>
        </w:rPr>
        <w:t>postoj</w:t>
      </w:r>
      <w:r>
        <w:t xml:space="preserve">, tak o </w:t>
      </w:r>
      <w:r w:rsidRPr="00423179">
        <w:rPr>
          <w:b/>
          <w:bCs/>
        </w:rPr>
        <w:t>dovednosti</w:t>
      </w:r>
      <w:r w:rsidR="00FB19EF">
        <w:t xml:space="preserve"> a </w:t>
      </w:r>
      <w:r w:rsidR="00FB19EF" w:rsidRPr="00423179">
        <w:rPr>
          <w:b/>
          <w:bCs/>
        </w:rPr>
        <w:t>návyky</w:t>
      </w:r>
      <w:r>
        <w:t xml:space="preserve">. </w:t>
      </w:r>
    </w:p>
    <w:p w14:paraId="6CDEF028" w14:textId="77777777" w:rsidR="00FB19EF" w:rsidRPr="007A7AA7" w:rsidRDefault="00FB19EF" w:rsidP="003659C8">
      <w:pPr>
        <w:pStyle w:val="Odstavecseseznamem"/>
        <w:numPr>
          <w:ilvl w:val="0"/>
          <w:numId w:val="3"/>
        </w:numPr>
        <w:spacing w:after="80" w:line="240" w:lineRule="auto"/>
        <w:ind w:left="567"/>
      </w:pPr>
      <w:r w:rsidRPr="007A7AA7">
        <w:t xml:space="preserve">Základ dialogu je </w:t>
      </w:r>
      <w:r w:rsidRPr="00423179">
        <w:rPr>
          <w:b/>
          <w:bCs/>
        </w:rPr>
        <w:t>zlaté pravidlo</w:t>
      </w:r>
      <w:r w:rsidRPr="007A7AA7">
        <w:t xml:space="preserve"> (jak chcete, aby druzí jednali s vámi, jednejte vy s nimi)</w:t>
      </w:r>
      <w:r>
        <w:t xml:space="preserve">. </w:t>
      </w:r>
    </w:p>
    <w:p w14:paraId="5BF4F103" w14:textId="59B0176E" w:rsidR="008C3F34" w:rsidRDefault="008C3F34" w:rsidP="003659C8">
      <w:pPr>
        <w:pStyle w:val="Odstavecseseznamem"/>
        <w:numPr>
          <w:ilvl w:val="0"/>
          <w:numId w:val="3"/>
        </w:numPr>
        <w:spacing w:after="80" w:line="240" w:lineRule="auto"/>
        <w:ind w:left="567"/>
      </w:pPr>
      <w:r w:rsidRPr="00C42439">
        <w:rPr>
          <w:b/>
          <w:bCs/>
        </w:rPr>
        <w:t>Roviny dialogu</w:t>
      </w:r>
      <w:r w:rsidRPr="00423179">
        <w:rPr>
          <w:b/>
          <w:bCs/>
        </w:rPr>
        <w:t xml:space="preserve"> </w:t>
      </w:r>
      <w:r w:rsidRPr="00C42439">
        <w:t>uvnitř církve a církve se společností</w:t>
      </w:r>
      <w:r w:rsidRPr="00423179">
        <w:rPr>
          <w:b/>
          <w:bCs/>
        </w:rPr>
        <w:t xml:space="preserve"> se nutně prolínají</w:t>
      </w:r>
      <w:r>
        <w:t xml:space="preserve"> a jsou neoddělitelné. </w:t>
      </w:r>
      <w:r w:rsidR="00B85696">
        <w:t>Existuje zde oboustranná výměna</w:t>
      </w:r>
      <w:r w:rsidR="001047A1">
        <w:t xml:space="preserve"> a síťování</w:t>
      </w:r>
      <w:r w:rsidR="00B85696">
        <w:t xml:space="preserve"> (vyzařování z církve do společnosti, ale také učení se od širší společnosti). </w:t>
      </w:r>
    </w:p>
    <w:p w14:paraId="70CE8143" w14:textId="7069E439" w:rsidR="007A7AA7" w:rsidRDefault="008C3F34" w:rsidP="003659C8">
      <w:pPr>
        <w:pStyle w:val="Odstavecseseznamem"/>
        <w:numPr>
          <w:ilvl w:val="0"/>
          <w:numId w:val="3"/>
        </w:numPr>
        <w:spacing w:after="80" w:line="240" w:lineRule="auto"/>
        <w:ind w:left="567"/>
      </w:pPr>
      <w:r w:rsidRPr="002302A2">
        <w:t xml:space="preserve">Do dialogu je potřeba vnášet koření, tím může být </w:t>
      </w:r>
      <w:r w:rsidRPr="00C42439">
        <w:rPr>
          <w:b/>
          <w:bCs/>
        </w:rPr>
        <w:t>humor</w:t>
      </w:r>
      <w:r w:rsidRPr="002302A2">
        <w:t>, odlehčení…</w:t>
      </w:r>
    </w:p>
    <w:p w14:paraId="6C515B6B" w14:textId="526E5DD7" w:rsidR="007A7AA7" w:rsidRDefault="007025A3" w:rsidP="003659C8">
      <w:pPr>
        <w:pStyle w:val="Odstavecseseznamem"/>
        <w:numPr>
          <w:ilvl w:val="0"/>
          <w:numId w:val="3"/>
        </w:numPr>
        <w:spacing w:after="80" w:line="240" w:lineRule="auto"/>
        <w:ind w:left="567"/>
      </w:pPr>
      <w:r>
        <w:t xml:space="preserve">Křesťanům </w:t>
      </w:r>
      <w:r w:rsidRPr="00C42439">
        <w:rPr>
          <w:b/>
          <w:bCs/>
        </w:rPr>
        <w:t>vlastní nástroje učení se dialogu</w:t>
      </w:r>
      <w:r w:rsidR="00AE4DDE">
        <w:t xml:space="preserve"> (</w:t>
      </w:r>
      <w:r>
        <w:t>kontemplace, zpytování svědomí, přímluvná modlitba</w:t>
      </w:r>
      <w:r w:rsidR="00AE4DDE">
        <w:t>) mohou být citlivě nabízeny jako služba církve pro prohloubení dialogu ve společnosti</w:t>
      </w:r>
      <w:r w:rsidR="00A858FF">
        <w:t xml:space="preserve">. </w:t>
      </w:r>
      <w:r w:rsidR="00223DAF">
        <w:t xml:space="preserve">Tytéž nástroje lze ale používat a prezentovat pro nezdravé „sebeprosazení“ či </w:t>
      </w:r>
      <w:r w:rsidR="00006CEB">
        <w:t>upevnění ve vlastních pozicích!</w:t>
      </w:r>
    </w:p>
    <w:p w14:paraId="734B527C" w14:textId="747705AB" w:rsidR="00003789" w:rsidRDefault="00003789" w:rsidP="003659C8">
      <w:pPr>
        <w:pStyle w:val="Odstavecseseznamem"/>
        <w:numPr>
          <w:ilvl w:val="0"/>
          <w:numId w:val="3"/>
        </w:numPr>
        <w:spacing w:after="80" w:line="240" w:lineRule="auto"/>
        <w:ind w:left="567"/>
      </w:pPr>
      <w:r>
        <w:t xml:space="preserve">Přirozený prostor pro učení se dialogu je často </w:t>
      </w:r>
      <w:r w:rsidRPr="00C42439">
        <w:rPr>
          <w:b/>
          <w:bCs/>
        </w:rPr>
        <w:t>v</w:t>
      </w:r>
      <w:r>
        <w:t> </w:t>
      </w:r>
      <w:r w:rsidRPr="00C42439">
        <w:rPr>
          <w:b/>
          <w:bCs/>
        </w:rPr>
        <w:t>rodinách</w:t>
      </w:r>
      <w:r>
        <w:t xml:space="preserve">, což kněžím pak může chybět. </w:t>
      </w:r>
    </w:p>
    <w:p w14:paraId="55D2991D" w14:textId="1F3076E6" w:rsidR="00044AF6" w:rsidRPr="007A7AA7" w:rsidRDefault="00044AF6" w:rsidP="003659C8">
      <w:pPr>
        <w:pStyle w:val="Odstavecseseznamem"/>
        <w:numPr>
          <w:ilvl w:val="0"/>
          <w:numId w:val="3"/>
        </w:numPr>
        <w:spacing w:after="80" w:line="240" w:lineRule="auto"/>
        <w:ind w:left="567"/>
      </w:pPr>
      <w:r>
        <w:t xml:space="preserve">Dialog potřebuje (1) </w:t>
      </w:r>
      <w:r w:rsidR="00056DE4">
        <w:t xml:space="preserve">podpůrnou </w:t>
      </w:r>
      <w:r w:rsidRPr="00C42439">
        <w:rPr>
          <w:b/>
          <w:bCs/>
        </w:rPr>
        <w:t>strukturu</w:t>
      </w:r>
      <w:r>
        <w:t>, (2)</w:t>
      </w:r>
      <w:r w:rsidR="00056DE4">
        <w:t xml:space="preserve"> </w:t>
      </w:r>
      <w:r w:rsidR="00056DE4" w:rsidRPr="00C42439">
        <w:rPr>
          <w:b/>
          <w:bCs/>
        </w:rPr>
        <w:t>dovednosti</w:t>
      </w:r>
      <w:r w:rsidR="00056DE4">
        <w:t xml:space="preserve">, (3) </w:t>
      </w:r>
      <w:r w:rsidR="00056DE4" w:rsidRPr="00C42439">
        <w:rPr>
          <w:b/>
          <w:bCs/>
        </w:rPr>
        <w:t>otevřenost</w:t>
      </w:r>
      <w:r w:rsidR="00056DE4">
        <w:t xml:space="preserve"> a důvěru, (4) dostatek </w:t>
      </w:r>
      <w:r w:rsidR="00056DE4" w:rsidRPr="00C42439">
        <w:rPr>
          <w:b/>
          <w:bCs/>
        </w:rPr>
        <w:t>času</w:t>
      </w:r>
      <w:r w:rsidR="00056DE4">
        <w:t>.</w:t>
      </w:r>
    </w:p>
    <w:p w14:paraId="4459769A" w14:textId="559579FA" w:rsidR="007A7AA7" w:rsidRPr="003659C8" w:rsidRDefault="003659C8" w:rsidP="00982DCF">
      <w:pPr>
        <w:spacing w:after="80" w:line="240" w:lineRule="auto"/>
        <w:rPr>
          <w:b/>
          <w:bCs/>
        </w:rPr>
      </w:pPr>
      <w:r>
        <w:rPr>
          <w:b/>
          <w:bCs/>
        </w:rPr>
        <w:t>D</w:t>
      </w:r>
      <w:r w:rsidRPr="003659C8">
        <w:rPr>
          <w:b/>
          <w:bCs/>
        </w:rPr>
        <w:t>oporučení</w:t>
      </w:r>
      <w:r>
        <w:rPr>
          <w:b/>
          <w:bCs/>
        </w:rPr>
        <w:t xml:space="preserve"> na další cestu</w:t>
      </w:r>
      <w:r w:rsidR="007A7AA7" w:rsidRPr="003659C8">
        <w:rPr>
          <w:b/>
          <w:bCs/>
        </w:rPr>
        <w:t>:</w:t>
      </w:r>
    </w:p>
    <w:p w14:paraId="0E5F9D12" w14:textId="375B5DFF" w:rsidR="007A7AA7" w:rsidRPr="007A7AA7" w:rsidRDefault="007A7AA7" w:rsidP="003659C8">
      <w:pPr>
        <w:spacing w:after="80" w:line="240" w:lineRule="auto"/>
      </w:pPr>
      <w:r w:rsidRPr="007A7AA7">
        <w:t xml:space="preserve">1. Je potřeba se otvírat </w:t>
      </w:r>
      <w:r w:rsidR="006B656E" w:rsidRPr="006B656E">
        <w:rPr>
          <w:b/>
          <w:bCs/>
        </w:rPr>
        <w:t>vzdělávání</w:t>
      </w:r>
      <w:r w:rsidRPr="007A7AA7">
        <w:t xml:space="preserve"> (v tom, co to je dialog) a </w:t>
      </w:r>
      <w:r w:rsidR="006B656E" w:rsidRPr="006B656E">
        <w:rPr>
          <w:b/>
          <w:bCs/>
        </w:rPr>
        <w:t>výcviku</w:t>
      </w:r>
      <w:r w:rsidR="007837E5">
        <w:t>, a to na všech rovinách, především v církevních grémiích (PRF, DPR, KR</w:t>
      </w:r>
      <w:r w:rsidR="00982DCF">
        <w:t>, kněžské dny, vikariátky</w:t>
      </w:r>
      <w:r w:rsidR="007837E5">
        <w:t>)</w:t>
      </w:r>
      <w:r w:rsidR="0055360A">
        <w:t>, které by se měly stát „školami dialogu“ v diecézi</w:t>
      </w:r>
      <w:r w:rsidR="006136F9">
        <w:t>. I</w:t>
      </w:r>
      <w:r w:rsidR="006136F9" w:rsidRPr="007A7AA7">
        <w:t>nspiraci lze nacházet např. v</w:t>
      </w:r>
      <w:r w:rsidR="006136F9">
        <w:t>e</w:t>
      </w:r>
      <w:r w:rsidR="006136F9" w:rsidRPr="007A7AA7">
        <w:t xml:space="preserve"> </w:t>
      </w:r>
      <w:r w:rsidR="006136F9" w:rsidRPr="006B656E">
        <w:rPr>
          <w:i/>
          <w:iCs/>
        </w:rPr>
        <w:t>Fratelli tutti</w:t>
      </w:r>
      <w:r w:rsidR="006136F9" w:rsidRPr="007A7AA7">
        <w:t xml:space="preserve"> jako </w:t>
      </w:r>
      <w:proofErr w:type="spellStart"/>
      <w:r w:rsidR="006136F9" w:rsidRPr="006B656E">
        <w:rPr>
          <w:i/>
          <w:iCs/>
        </w:rPr>
        <w:t>magně</w:t>
      </w:r>
      <w:proofErr w:type="spellEnd"/>
      <w:r w:rsidR="006136F9" w:rsidRPr="006B656E">
        <w:rPr>
          <w:i/>
          <w:iCs/>
        </w:rPr>
        <w:t xml:space="preserve"> chartě</w:t>
      </w:r>
      <w:r w:rsidR="006136F9" w:rsidRPr="007A7AA7">
        <w:t xml:space="preserve"> dialogu</w:t>
      </w:r>
      <w:r w:rsidR="006136F9">
        <w:t>.</w:t>
      </w:r>
    </w:p>
    <w:p w14:paraId="3EC15BBA" w14:textId="24A4D79D" w:rsidR="007A7AA7" w:rsidRPr="007A7AA7" w:rsidRDefault="007A7AA7" w:rsidP="003659C8">
      <w:pPr>
        <w:spacing w:after="80" w:line="240" w:lineRule="auto"/>
      </w:pPr>
      <w:r w:rsidRPr="007A7AA7">
        <w:t xml:space="preserve">2. Dialogická </w:t>
      </w:r>
      <w:r w:rsidRPr="003817EA">
        <w:rPr>
          <w:b/>
          <w:bCs/>
        </w:rPr>
        <w:t>spiritualita</w:t>
      </w:r>
      <w:r w:rsidRPr="007A7AA7">
        <w:t xml:space="preserve"> a </w:t>
      </w:r>
      <w:r w:rsidRPr="003817EA">
        <w:rPr>
          <w:b/>
          <w:bCs/>
        </w:rPr>
        <w:t>liturgie</w:t>
      </w:r>
      <w:r w:rsidRPr="007A7AA7">
        <w:t xml:space="preserve"> – používat tradiční nástroje duchovního života dialogickým způsobem (abychom je žili dialogicky, aby to nebyla hradba). Přímluvná modlitba by měla být přirozenou přípravou na dialog s druhým člověkem (modlitbou např. za nevěřícího člověka vystupuji z církve dál)</w:t>
      </w:r>
      <w:r w:rsidR="00C46D4F">
        <w:t xml:space="preserve">, stejně tak kontemplace. </w:t>
      </w:r>
    </w:p>
    <w:p w14:paraId="6BFEDC9D" w14:textId="234972EF" w:rsidR="007A7AA7" w:rsidRPr="007A7AA7" w:rsidRDefault="007A7AA7" w:rsidP="003659C8">
      <w:pPr>
        <w:spacing w:after="80" w:line="240" w:lineRule="auto"/>
      </w:pPr>
      <w:r w:rsidRPr="007A7AA7">
        <w:t>3. Cí</w:t>
      </w:r>
      <w:r w:rsidR="00F411DF">
        <w:t xml:space="preserve">leně se </w:t>
      </w:r>
      <w:r w:rsidR="00F411DF">
        <w:rPr>
          <w:b/>
          <w:bCs/>
        </w:rPr>
        <w:t>pr</w:t>
      </w:r>
      <w:r w:rsidRPr="00F411DF">
        <w:rPr>
          <w:b/>
          <w:bCs/>
        </w:rPr>
        <w:t>opojovat s lidmi dialogického charakteru</w:t>
      </w:r>
      <w:r w:rsidRPr="007A7AA7">
        <w:t xml:space="preserve"> bez ohledu na to, zda žijí v</w:t>
      </w:r>
      <w:r w:rsidR="00DD04BC">
        <w:t> </w:t>
      </w:r>
      <w:r w:rsidRPr="007A7AA7">
        <w:t>církvi</w:t>
      </w:r>
      <w:r w:rsidR="00DD04BC">
        <w:t xml:space="preserve">, a učit se od nich. </w:t>
      </w:r>
    </w:p>
    <w:p w14:paraId="766830E5" w14:textId="1F89D59C" w:rsidR="007A7AA7" w:rsidRPr="007A7AA7" w:rsidRDefault="007A7AA7" w:rsidP="003659C8">
      <w:pPr>
        <w:spacing w:after="80" w:line="240" w:lineRule="auto"/>
      </w:pPr>
      <w:r w:rsidRPr="007A7AA7">
        <w:t xml:space="preserve">4. </w:t>
      </w:r>
      <w:r w:rsidR="00DD04BC">
        <w:t xml:space="preserve">Učit se kompetentně </w:t>
      </w:r>
      <w:r w:rsidR="004F53F7">
        <w:t xml:space="preserve">a synodálně </w:t>
      </w:r>
      <w:r w:rsidR="00DD04BC" w:rsidRPr="004F53F7">
        <w:rPr>
          <w:b/>
          <w:bCs/>
        </w:rPr>
        <w:t>v</w:t>
      </w:r>
      <w:r w:rsidRPr="004F53F7">
        <w:rPr>
          <w:b/>
          <w:bCs/>
        </w:rPr>
        <w:t>yjadřovat se k aktuálnímu dění</w:t>
      </w:r>
      <w:r w:rsidRPr="007A7AA7">
        <w:t xml:space="preserve"> ve společnosti</w:t>
      </w:r>
      <w:r w:rsidR="004F53F7">
        <w:t xml:space="preserve"> (na různých rovinách)</w:t>
      </w:r>
      <w:r w:rsidRPr="007A7AA7">
        <w:t xml:space="preserve">. </w:t>
      </w:r>
    </w:p>
    <w:p w14:paraId="77D1A26F" w14:textId="59294091" w:rsidR="00087CCB" w:rsidRDefault="007A7AA7" w:rsidP="00D729DA">
      <w:pPr>
        <w:spacing w:after="80" w:line="240" w:lineRule="auto"/>
      </w:pPr>
      <w:r w:rsidRPr="007A7AA7">
        <w:t xml:space="preserve">5. Připustit si svoji </w:t>
      </w:r>
      <w:r w:rsidRPr="00D729DA">
        <w:rPr>
          <w:b/>
          <w:bCs/>
        </w:rPr>
        <w:t>ubohost ve schopnosti vést dialog</w:t>
      </w:r>
      <w:r w:rsidR="00D729DA">
        <w:t xml:space="preserve"> a přijmout dialog jako základní postoj hlásání evangelia</w:t>
      </w:r>
      <w:r w:rsidRPr="007A7AA7">
        <w:t>.</w:t>
      </w:r>
    </w:p>
    <w:sectPr w:rsidR="00087CCB" w:rsidSect="003659C8">
      <w:pgSz w:w="11906" w:h="16838"/>
      <w:pgMar w:top="851" w:right="851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C1F64" w14:textId="77777777" w:rsidR="006178CD" w:rsidRDefault="006178CD" w:rsidP="003659C8">
      <w:pPr>
        <w:spacing w:after="0" w:line="240" w:lineRule="auto"/>
      </w:pPr>
      <w:r>
        <w:separator/>
      </w:r>
    </w:p>
  </w:endnote>
  <w:endnote w:type="continuationSeparator" w:id="0">
    <w:p w14:paraId="2081DAE2" w14:textId="77777777" w:rsidR="006178CD" w:rsidRDefault="006178CD" w:rsidP="0036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D848C" w14:textId="77777777" w:rsidR="006178CD" w:rsidRDefault="006178CD" w:rsidP="003659C8">
      <w:pPr>
        <w:spacing w:after="0" w:line="240" w:lineRule="auto"/>
      </w:pPr>
      <w:r>
        <w:separator/>
      </w:r>
    </w:p>
  </w:footnote>
  <w:footnote w:type="continuationSeparator" w:id="0">
    <w:p w14:paraId="589D89BD" w14:textId="77777777" w:rsidR="006178CD" w:rsidRDefault="006178CD" w:rsidP="0036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DC5"/>
    <w:multiLevelType w:val="hybridMultilevel"/>
    <w:tmpl w:val="043E2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12E22"/>
    <w:multiLevelType w:val="hybridMultilevel"/>
    <w:tmpl w:val="084EE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16C33"/>
    <w:multiLevelType w:val="hybridMultilevel"/>
    <w:tmpl w:val="57AA6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B3"/>
    <w:rsid w:val="00003789"/>
    <w:rsid w:val="000042C6"/>
    <w:rsid w:val="00006CEB"/>
    <w:rsid w:val="00031412"/>
    <w:rsid w:val="00044AF6"/>
    <w:rsid w:val="00056DE4"/>
    <w:rsid w:val="00057CC3"/>
    <w:rsid w:val="00071D28"/>
    <w:rsid w:val="000878DA"/>
    <w:rsid w:val="00087CCB"/>
    <w:rsid w:val="00100225"/>
    <w:rsid w:val="001016EF"/>
    <w:rsid w:val="001047A1"/>
    <w:rsid w:val="001113A8"/>
    <w:rsid w:val="00117EDD"/>
    <w:rsid w:val="00121AC9"/>
    <w:rsid w:val="00162DA9"/>
    <w:rsid w:val="00171F12"/>
    <w:rsid w:val="001728A7"/>
    <w:rsid w:val="00180A9F"/>
    <w:rsid w:val="001F361B"/>
    <w:rsid w:val="00223DAF"/>
    <w:rsid w:val="002302A2"/>
    <w:rsid w:val="00281977"/>
    <w:rsid w:val="002D3776"/>
    <w:rsid w:val="002F2287"/>
    <w:rsid w:val="002F273D"/>
    <w:rsid w:val="00317AE7"/>
    <w:rsid w:val="00360213"/>
    <w:rsid w:val="003659C8"/>
    <w:rsid w:val="003817EA"/>
    <w:rsid w:val="00403FF7"/>
    <w:rsid w:val="00423179"/>
    <w:rsid w:val="00425AE6"/>
    <w:rsid w:val="00433E64"/>
    <w:rsid w:val="00440530"/>
    <w:rsid w:val="0044282B"/>
    <w:rsid w:val="00467A9E"/>
    <w:rsid w:val="00470778"/>
    <w:rsid w:val="0047269E"/>
    <w:rsid w:val="0048209B"/>
    <w:rsid w:val="004A0F81"/>
    <w:rsid w:val="004A4404"/>
    <w:rsid w:val="004C6A7B"/>
    <w:rsid w:val="004D007B"/>
    <w:rsid w:val="004D4293"/>
    <w:rsid w:val="004E4BC5"/>
    <w:rsid w:val="004F1955"/>
    <w:rsid w:val="004F53F7"/>
    <w:rsid w:val="005136C6"/>
    <w:rsid w:val="00533700"/>
    <w:rsid w:val="0055360A"/>
    <w:rsid w:val="005F7408"/>
    <w:rsid w:val="006136F9"/>
    <w:rsid w:val="006178CD"/>
    <w:rsid w:val="00623CA7"/>
    <w:rsid w:val="00646D0C"/>
    <w:rsid w:val="006B656E"/>
    <w:rsid w:val="006C05D8"/>
    <w:rsid w:val="006C1F5A"/>
    <w:rsid w:val="006C7210"/>
    <w:rsid w:val="006D6787"/>
    <w:rsid w:val="006E5851"/>
    <w:rsid w:val="006F124C"/>
    <w:rsid w:val="007025A3"/>
    <w:rsid w:val="007449C9"/>
    <w:rsid w:val="007837E5"/>
    <w:rsid w:val="00787BA1"/>
    <w:rsid w:val="007A7AA7"/>
    <w:rsid w:val="007D08B2"/>
    <w:rsid w:val="007E3569"/>
    <w:rsid w:val="007E79F2"/>
    <w:rsid w:val="00826B0C"/>
    <w:rsid w:val="00830660"/>
    <w:rsid w:val="00853357"/>
    <w:rsid w:val="008733B0"/>
    <w:rsid w:val="008C3F34"/>
    <w:rsid w:val="008C452F"/>
    <w:rsid w:val="008C4BE3"/>
    <w:rsid w:val="008E6603"/>
    <w:rsid w:val="008F72AC"/>
    <w:rsid w:val="00900A84"/>
    <w:rsid w:val="0091600A"/>
    <w:rsid w:val="0093795B"/>
    <w:rsid w:val="009662A5"/>
    <w:rsid w:val="00966985"/>
    <w:rsid w:val="009805DF"/>
    <w:rsid w:val="00982DCF"/>
    <w:rsid w:val="009B45FB"/>
    <w:rsid w:val="009C4652"/>
    <w:rsid w:val="00A622E0"/>
    <w:rsid w:val="00A64238"/>
    <w:rsid w:val="00A858FF"/>
    <w:rsid w:val="00A86319"/>
    <w:rsid w:val="00A879DC"/>
    <w:rsid w:val="00AA25C8"/>
    <w:rsid w:val="00AE4DDE"/>
    <w:rsid w:val="00B01D36"/>
    <w:rsid w:val="00B21E1D"/>
    <w:rsid w:val="00B22E5D"/>
    <w:rsid w:val="00B8315F"/>
    <w:rsid w:val="00B85696"/>
    <w:rsid w:val="00BB4D4B"/>
    <w:rsid w:val="00BC2026"/>
    <w:rsid w:val="00BD1B66"/>
    <w:rsid w:val="00BE18A4"/>
    <w:rsid w:val="00C2247C"/>
    <w:rsid w:val="00C40F25"/>
    <w:rsid w:val="00C42439"/>
    <w:rsid w:val="00C46D4F"/>
    <w:rsid w:val="00C51F8F"/>
    <w:rsid w:val="00C546A5"/>
    <w:rsid w:val="00C6243A"/>
    <w:rsid w:val="00CA7A51"/>
    <w:rsid w:val="00CF7900"/>
    <w:rsid w:val="00D51B44"/>
    <w:rsid w:val="00D729DA"/>
    <w:rsid w:val="00D77829"/>
    <w:rsid w:val="00D878B3"/>
    <w:rsid w:val="00D9209D"/>
    <w:rsid w:val="00DA1AB1"/>
    <w:rsid w:val="00DB2651"/>
    <w:rsid w:val="00DC0F32"/>
    <w:rsid w:val="00DD04BC"/>
    <w:rsid w:val="00DD1C34"/>
    <w:rsid w:val="00DD620B"/>
    <w:rsid w:val="00E14E2D"/>
    <w:rsid w:val="00E54F26"/>
    <w:rsid w:val="00E619A1"/>
    <w:rsid w:val="00E75AC5"/>
    <w:rsid w:val="00E827E4"/>
    <w:rsid w:val="00EA4387"/>
    <w:rsid w:val="00EB5CCF"/>
    <w:rsid w:val="00ED09A8"/>
    <w:rsid w:val="00ED5D46"/>
    <w:rsid w:val="00F16657"/>
    <w:rsid w:val="00F373F3"/>
    <w:rsid w:val="00F411DF"/>
    <w:rsid w:val="00F445FC"/>
    <w:rsid w:val="00F70960"/>
    <w:rsid w:val="00F76FCD"/>
    <w:rsid w:val="00F8169B"/>
    <w:rsid w:val="00F839DF"/>
    <w:rsid w:val="00F84CD2"/>
    <w:rsid w:val="00FB19EF"/>
    <w:rsid w:val="00FC0272"/>
    <w:rsid w:val="00FD372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530D"/>
  <w15:chartTrackingRefBased/>
  <w15:docId w15:val="{269BA4A2-D7B9-457F-857E-A3FF8ADE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24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243A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624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6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59C8"/>
  </w:style>
  <w:style w:type="paragraph" w:styleId="Zpat">
    <w:name w:val="footer"/>
    <w:basedOn w:val="Normln"/>
    <w:link w:val="ZpatChar"/>
    <w:uiPriority w:val="99"/>
    <w:unhideWhenUsed/>
    <w:rsid w:val="0036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ncl@bip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2E2DD61462F4EA3AFC54A7A61DEE7" ma:contentTypeVersion="16" ma:contentTypeDescription="Vytvoří nový dokument" ma:contentTypeScope="" ma:versionID="36ae11af5755d361b034ae94ff250151">
  <xsd:schema xmlns:xsd="http://www.w3.org/2001/XMLSchema" xmlns:xs="http://www.w3.org/2001/XMLSchema" xmlns:p="http://schemas.microsoft.com/office/2006/metadata/properties" xmlns:ns2="e556292a-760b-4981-a804-f38df9a30baa" xmlns:ns3="31a224d9-2607-48bc-a45f-1e2fdcfcbfe2" targetNamespace="http://schemas.microsoft.com/office/2006/metadata/properties" ma:root="true" ma:fieldsID="cdbd0cc3aeed05d188d2a37af30884cf" ns2:_="" ns3:_="">
    <xsd:import namespace="e556292a-760b-4981-a804-f38df9a30baa"/>
    <xsd:import namespace="31a224d9-2607-48bc-a45f-1e2fdcfcbf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6292a-760b-4981-a804-f38df9a30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5cbdf995-e6fc-4340-b6f0-20778d0db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224d9-2607-48bc-a45f-1e2fdcfcb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bb1bf2-aabf-426f-afb9-bd385518ff33}" ma:internalName="TaxCatchAll" ma:showField="CatchAllData" ma:web="31a224d9-2607-48bc-a45f-1e2fdcfcbf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a224d9-2607-48bc-a45f-1e2fdcfcbfe2" xsi:nil="true"/>
    <lcf76f155ced4ddcb4097134ff3c332f xmlns="e556292a-760b-4981-a804-f38df9a30baa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85CE1F-B9E2-4496-83BB-15CEF14240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14243-0B5D-4AF3-8A75-08BF0EDDF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6292a-760b-4981-a804-f38df9a30baa"/>
    <ds:schemaRef ds:uri="31a224d9-2607-48bc-a45f-1e2fdcfcb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4EB1A3-D3B4-494C-8422-96848CA653CD}">
  <ds:schemaRefs>
    <ds:schemaRef ds:uri="http://schemas.microsoft.com/office/2006/metadata/properties"/>
    <ds:schemaRef ds:uri="http://schemas.microsoft.com/office/infopath/2007/PartnerControls"/>
    <ds:schemaRef ds:uri="31a224d9-2607-48bc-a45f-1e2fdcfcbfe2"/>
    <ds:schemaRef ds:uri="e556292a-760b-4981-a804-f38df9a30baa"/>
  </ds:schemaRefs>
</ds:datastoreItem>
</file>

<file path=customXml/itemProps4.xml><?xml version="1.0" encoding="utf-8"?>
<ds:datastoreItem xmlns:ds="http://schemas.openxmlformats.org/officeDocument/2006/customXml" ds:itemID="{3944BC3C-A54E-463A-97BF-2BC000A4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700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Fencl Jindřich</dc:creator>
  <cp:keywords/>
  <dc:description/>
  <cp:lastModifiedBy>Farář ŘK farnost Cheb</cp:lastModifiedBy>
  <cp:revision>132</cp:revision>
  <dcterms:created xsi:type="dcterms:W3CDTF">2022-03-01T20:45:00Z</dcterms:created>
  <dcterms:modified xsi:type="dcterms:W3CDTF">2022-03-01T22:15:00Z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0x010100B6E2E2DD61462F4EA3AFC54A7A61DEE7</vt:lpwstr>
  </property>
  <property fmtid="{D5CDD505-2E9C-101B-9397-08002B2CF9AE}" pid="3" name="MediaServiceImageTags">
    <vt:lpwstr/>
  </property>
</Properties>
</file>